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60A5" w14:textId="3429B743" w:rsidR="003D0F8C" w:rsidRPr="00CE0E07" w:rsidRDefault="003D0F8C" w:rsidP="00371598">
      <w:pPr>
        <w:spacing w:after="0"/>
        <w:jc w:val="center"/>
        <w:rPr>
          <w:rFonts w:asciiTheme="majorHAnsi" w:hAnsiTheme="majorHAnsi" w:cs="Arial"/>
          <w:sz w:val="72"/>
        </w:rPr>
      </w:pPr>
    </w:p>
    <w:p w14:paraId="117BFDBA" w14:textId="77777777" w:rsidR="00CE0E07" w:rsidRPr="00CE0E07" w:rsidRDefault="00CE0E07" w:rsidP="003C0089">
      <w:pPr>
        <w:spacing w:after="0"/>
        <w:jc w:val="center"/>
        <w:rPr>
          <w:rFonts w:asciiTheme="majorHAnsi" w:hAnsiTheme="majorHAnsi" w:cs="Arial"/>
          <w:b/>
          <w:sz w:val="52"/>
        </w:rPr>
      </w:pPr>
      <w:r w:rsidRPr="00CE0E07">
        <w:rPr>
          <w:rFonts w:asciiTheme="majorHAnsi" w:hAnsiTheme="majorHAnsi" w:cs="Arial"/>
          <w:b/>
          <w:sz w:val="52"/>
        </w:rPr>
        <w:t>PART A</w:t>
      </w:r>
    </w:p>
    <w:p w14:paraId="04408519" w14:textId="3E3958B8" w:rsidR="00CE0E07" w:rsidRPr="00CF68A9" w:rsidRDefault="003C0089" w:rsidP="00CE0E07">
      <w:pPr>
        <w:spacing w:after="0"/>
        <w:jc w:val="center"/>
        <w:rPr>
          <w:rFonts w:asciiTheme="majorHAnsi" w:hAnsiTheme="majorHAnsi" w:cs="Arial"/>
          <w:b/>
          <w:caps/>
          <w:sz w:val="52"/>
        </w:rPr>
      </w:pPr>
      <w:r w:rsidRPr="00CF68A9">
        <w:rPr>
          <w:rFonts w:asciiTheme="majorHAnsi" w:hAnsiTheme="majorHAnsi" w:cs="Arial"/>
          <w:b/>
          <w:caps/>
          <w:sz w:val="52"/>
        </w:rPr>
        <w:t>Introduction to</w:t>
      </w:r>
      <w:r w:rsidR="00F10204" w:rsidRPr="00CF68A9">
        <w:rPr>
          <w:rFonts w:asciiTheme="majorHAnsi" w:hAnsiTheme="majorHAnsi" w:cs="Arial"/>
          <w:b/>
          <w:caps/>
          <w:sz w:val="52"/>
        </w:rPr>
        <w:t xml:space="preserve"> </w:t>
      </w:r>
      <w:r w:rsidR="00097598" w:rsidRPr="00CF68A9">
        <w:rPr>
          <w:rFonts w:asciiTheme="majorHAnsi" w:hAnsiTheme="majorHAnsi" w:cs="Arial"/>
          <w:b/>
          <w:caps/>
          <w:sz w:val="52"/>
        </w:rPr>
        <w:t>Implementing a Food Safety Program and 3</w:t>
      </w:r>
      <w:r w:rsidR="00097598" w:rsidRPr="00CF68A9">
        <w:rPr>
          <w:rFonts w:asciiTheme="majorHAnsi" w:hAnsiTheme="majorHAnsi" w:cs="Arial"/>
          <w:b/>
          <w:caps/>
          <w:sz w:val="52"/>
          <w:vertAlign w:val="superscript"/>
        </w:rPr>
        <w:t>rd</w:t>
      </w:r>
      <w:r w:rsidR="00097598" w:rsidRPr="00CF68A9">
        <w:rPr>
          <w:rFonts w:asciiTheme="majorHAnsi" w:hAnsiTheme="majorHAnsi" w:cs="Arial"/>
          <w:b/>
          <w:caps/>
          <w:sz w:val="52"/>
        </w:rPr>
        <w:t xml:space="preserve"> Party Food Safety Audit</w:t>
      </w:r>
      <w:r w:rsidR="00CE0E07" w:rsidRPr="00CF68A9">
        <w:rPr>
          <w:rFonts w:asciiTheme="majorHAnsi" w:hAnsiTheme="majorHAnsi" w:cs="Arial"/>
          <w:b/>
          <w:caps/>
          <w:sz w:val="52"/>
        </w:rPr>
        <w:t xml:space="preserve"> </w:t>
      </w:r>
    </w:p>
    <w:p w14:paraId="16E67F58" w14:textId="77777777" w:rsidR="00CE0E07" w:rsidRDefault="00CE0E07" w:rsidP="00CE0E07">
      <w:pPr>
        <w:spacing w:after="0"/>
        <w:jc w:val="center"/>
        <w:rPr>
          <w:rFonts w:asciiTheme="majorHAnsi" w:hAnsiTheme="majorHAnsi" w:cs="Arial"/>
          <w:b/>
          <w:sz w:val="52"/>
        </w:rPr>
      </w:pPr>
    </w:p>
    <w:p w14:paraId="34C69ADC" w14:textId="77777777" w:rsidR="00CF68A9" w:rsidRDefault="00CF68A9" w:rsidP="00CE0E07">
      <w:pPr>
        <w:spacing w:after="0"/>
        <w:jc w:val="center"/>
        <w:rPr>
          <w:rFonts w:asciiTheme="majorHAnsi" w:hAnsiTheme="majorHAnsi" w:cs="Arial"/>
          <w:b/>
          <w:sz w:val="52"/>
        </w:rPr>
      </w:pPr>
    </w:p>
    <w:p w14:paraId="390D588C" w14:textId="77777777" w:rsidR="00CF68A9" w:rsidRDefault="00CF68A9" w:rsidP="00CE0E07">
      <w:pPr>
        <w:spacing w:after="0"/>
        <w:jc w:val="center"/>
        <w:rPr>
          <w:rFonts w:asciiTheme="majorHAnsi" w:hAnsiTheme="majorHAnsi" w:cs="Arial"/>
          <w:b/>
          <w:sz w:val="52"/>
        </w:rPr>
      </w:pPr>
    </w:p>
    <w:p w14:paraId="4E64FE1A" w14:textId="3A3ED10C" w:rsidR="00CE0E07" w:rsidRPr="00CE0E07" w:rsidRDefault="00CE0E07" w:rsidP="00CE0E07">
      <w:pPr>
        <w:spacing w:after="0"/>
        <w:jc w:val="center"/>
        <w:rPr>
          <w:rFonts w:asciiTheme="majorHAnsi" w:hAnsiTheme="majorHAnsi" w:cs="Arial"/>
          <w:b/>
          <w:sz w:val="52"/>
        </w:rPr>
      </w:pPr>
      <w:r w:rsidRPr="00CE0E07">
        <w:rPr>
          <w:rFonts w:asciiTheme="majorHAnsi" w:hAnsiTheme="majorHAnsi" w:cs="Arial"/>
          <w:b/>
          <w:sz w:val="52"/>
        </w:rPr>
        <w:t xml:space="preserve">FOOD SAFETY PROGRAM </w:t>
      </w:r>
    </w:p>
    <w:p w14:paraId="1374FC72" w14:textId="77777777" w:rsidR="00CE0E07" w:rsidRPr="00CE0E07" w:rsidRDefault="00CE0E07" w:rsidP="00CE0E07">
      <w:pPr>
        <w:spacing w:after="0"/>
        <w:jc w:val="center"/>
        <w:rPr>
          <w:rFonts w:asciiTheme="majorHAnsi" w:hAnsiTheme="majorHAnsi" w:cs="Arial"/>
          <w:b/>
          <w:sz w:val="52"/>
        </w:rPr>
      </w:pPr>
      <w:r w:rsidRPr="00CE0E07">
        <w:rPr>
          <w:rFonts w:asciiTheme="majorHAnsi" w:hAnsiTheme="majorHAnsi" w:cs="Arial"/>
          <w:b/>
          <w:sz w:val="52"/>
        </w:rPr>
        <w:t xml:space="preserve">TOOLS &amp; RESOURCES </w:t>
      </w:r>
    </w:p>
    <w:p w14:paraId="0A056275" w14:textId="77777777" w:rsidR="00CE0E07" w:rsidRDefault="00CE0E07" w:rsidP="00CE0E07">
      <w:pPr>
        <w:spacing w:after="0"/>
        <w:jc w:val="center"/>
        <w:rPr>
          <w:rFonts w:asciiTheme="majorHAnsi" w:hAnsiTheme="majorHAnsi" w:cs="Arial"/>
          <w:b/>
          <w:sz w:val="56"/>
        </w:rPr>
      </w:pPr>
    </w:p>
    <w:p w14:paraId="500AB432" w14:textId="77777777" w:rsidR="00CF68A9" w:rsidRDefault="00CF68A9" w:rsidP="00CE0E07">
      <w:pPr>
        <w:spacing w:after="0"/>
        <w:jc w:val="center"/>
        <w:rPr>
          <w:rFonts w:asciiTheme="majorHAnsi" w:hAnsiTheme="majorHAnsi" w:cs="Arial"/>
          <w:b/>
          <w:sz w:val="56"/>
        </w:rPr>
      </w:pPr>
    </w:p>
    <w:p w14:paraId="0B9EC918" w14:textId="77777777" w:rsidR="00CE0E07" w:rsidRPr="00CE0E07" w:rsidRDefault="00CE0E07" w:rsidP="00CE0E07">
      <w:pPr>
        <w:spacing w:after="0"/>
        <w:jc w:val="center"/>
        <w:rPr>
          <w:rFonts w:asciiTheme="majorHAnsi" w:hAnsiTheme="majorHAnsi" w:cs="Arial"/>
          <w:b/>
          <w:sz w:val="40"/>
        </w:rPr>
      </w:pPr>
      <w:r w:rsidRPr="00CE0E07">
        <w:rPr>
          <w:rFonts w:asciiTheme="majorHAnsi" w:hAnsiTheme="majorHAnsi" w:cs="Arial"/>
          <w:b/>
          <w:sz w:val="40"/>
        </w:rPr>
        <w:t xml:space="preserve">Provided to Suppliers of </w:t>
      </w:r>
    </w:p>
    <w:p w14:paraId="65956619" w14:textId="77777777" w:rsidR="00CE0E07" w:rsidRPr="00CE0E07" w:rsidRDefault="00CE0E07" w:rsidP="00CE0E07">
      <w:pPr>
        <w:spacing w:after="0"/>
        <w:jc w:val="center"/>
        <w:rPr>
          <w:rFonts w:asciiTheme="majorHAnsi" w:hAnsiTheme="majorHAnsi" w:cs="Arial"/>
          <w:b/>
          <w:sz w:val="40"/>
        </w:rPr>
      </w:pPr>
      <w:r w:rsidRPr="00CE0E07">
        <w:rPr>
          <w:rFonts w:asciiTheme="majorHAnsi" w:hAnsiTheme="majorHAnsi" w:cs="Arial"/>
          <w:b/>
          <w:sz w:val="40"/>
        </w:rPr>
        <w:t>Whole Foods Market</w:t>
      </w:r>
    </w:p>
    <w:p w14:paraId="2F7AB8C1" w14:textId="77777777" w:rsidR="00CE0E07" w:rsidRPr="00CE0E07" w:rsidRDefault="00CE0E07" w:rsidP="00CE0E07">
      <w:pPr>
        <w:spacing w:after="0"/>
        <w:jc w:val="center"/>
        <w:rPr>
          <w:rFonts w:asciiTheme="majorHAnsi" w:hAnsiTheme="majorHAnsi" w:cs="Arial"/>
          <w:b/>
          <w:sz w:val="56"/>
        </w:rPr>
      </w:pPr>
    </w:p>
    <w:p w14:paraId="4B716E78" w14:textId="77777777" w:rsidR="00CE0E07" w:rsidRPr="0075383F" w:rsidRDefault="00CE0E07" w:rsidP="00CE0E07">
      <w:pPr>
        <w:spacing w:after="0"/>
        <w:jc w:val="center"/>
        <w:rPr>
          <w:rFonts w:asciiTheme="majorHAnsi" w:hAnsiTheme="majorHAnsi" w:cs="Arial"/>
          <w:b/>
          <w:sz w:val="44"/>
        </w:rPr>
      </w:pPr>
      <w:r w:rsidRPr="0075383F">
        <w:rPr>
          <w:rFonts w:asciiTheme="majorHAnsi" w:hAnsiTheme="majorHAnsi" w:cs="Arial"/>
          <w:b/>
          <w:sz w:val="44"/>
        </w:rPr>
        <w:t>Version 1</w:t>
      </w:r>
    </w:p>
    <w:p w14:paraId="63086DEC" w14:textId="2949AD7D" w:rsidR="003D0F8C" w:rsidRPr="0075383F" w:rsidRDefault="009A27C1" w:rsidP="00CE0E07">
      <w:pPr>
        <w:spacing w:after="0"/>
        <w:jc w:val="center"/>
        <w:rPr>
          <w:rFonts w:asciiTheme="majorHAnsi" w:hAnsiTheme="majorHAnsi" w:cs="Arial"/>
          <w:b/>
          <w:sz w:val="40"/>
        </w:rPr>
      </w:pPr>
      <w:r>
        <w:rPr>
          <w:rFonts w:asciiTheme="majorHAnsi" w:hAnsiTheme="majorHAnsi" w:cs="Arial"/>
          <w:b/>
          <w:sz w:val="28"/>
        </w:rPr>
        <w:t>March 19</w:t>
      </w:r>
      <w:r w:rsidR="00CE0E07" w:rsidRPr="0075383F">
        <w:rPr>
          <w:rFonts w:asciiTheme="majorHAnsi" w:hAnsiTheme="majorHAnsi" w:cs="Arial"/>
          <w:b/>
          <w:sz w:val="28"/>
        </w:rPr>
        <w:t>, 2020</w:t>
      </w:r>
      <w:r w:rsidR="00F10204" w:rsidRPr="0075383F">
        <w:rPr>
          <w:rFonts w:asciiTheme="majorHAnsi" w:hAnsiTheme="majorHAnsi" w:cs="Arial"/>
          <w:b/>
          <w:sz w:val="40"/>
        </w:rPr>
        <w:t xml:space="preserve"> </w:t>
      </w:r>
    </w:p>
    <w:p w14:paraId="556DF357" w14:textId="77777777" w:rsidR="003D0F8C" w:rsidRDefault="003D0F8C" w:rsidP="00C87AF1">
      <w:pPr>
        <w:spacing w:after="0"/>
        <w:rPr>
          <w:rFonts w:asciiTheme="majorHAnsi" w:hAnsiTheme="majorHAnsi" w:cs="Arial"/>
          <w:b/>
          <w:sz w:val="72"/>
        </w:rPr>
      </w:pPr>
      <w:r w:rsidRPr="00087634">
        <w:rPr>
          <w:rFonts w:asciiTheme="majorHAnsi" w:hAnsiTheme="majorHAnsi" w:cs="Arial"/>
          <w:b/>
          <w:sz w:val="72"/>
        </w:rPr>
        <w:br w:type="page"/>
      </w:r>
    </w:p>
    <w:sdt>
      <w:sdtPr>
        <w:rPr>
          <w:rFonts w:asciiTheme="minorHAnsi" w:eastAsiaTheme="minorHAnsi" w:hAnsiTheme="minorHAnsi" w:cstheme="minorBidi"/>
          <w:color w:val="auto"/>
          <w:sz w:val="22"/>
          <w:szCs w:val="22"/>
        </w:rPr>
        <w:id w:val="193114807"/>
        <w:docPartObj>
          <w:docPartGallery w:val="Table of Contents"/>
          <w:docPartUnique/>
        </w:docPartObj>
      </w:sdtPr>
      <w:sdtEndPr>
        <w:rPr>
          <w:b/>
          <w:bCs/>
          <w:noProof/>
        </w:rPr>
      </w:sdtEndPr>
      <w:sdtContent>
        <w:p w14:paraId="761D2D10" w14:textId="77777777" w:rsidR="00340EEC" w:rsidRDefault="00340EEC">
          <w:pPr>
            <w:pStyle w:val="TOCHeading"/>
          </w:pPr>
          <w:r>
            <w:t>Contents</w:t>
          </w:r>
        </w:p>
        <w:p w14:paraId="71105213" w14:textId="77777777" w:rsidR="009A27C1" w:rsidRDefault="00340EEC">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5491017" w:history="1">
            <w:r w:rsidR="009A27C1" w:rsidRPr="00BE37A9">
              <w:rPr>
                <w:rStyle w:val="Hyperlink"/>
                <w:noProof/>
              </w:rPr>
              <w:t>1</w:t>
            </w:r>
            <w:r w:rsidR="009A27C1">
              <w:rPr>
                <w:rFonts w:eastAsiaTheme="minorEastAsia"/>
                <w:noProof/>
              </w:rPr>
              <w:tab/>
            </w:r>
            <w:r w:rsidR="009A27C1" w:rsidRPr="00BE37A9">
              <w:rPr>
                <w:rStyle w:val="Hyperlink"/>
                <w:noProof/>
              </w:rPr>
              <w:t>Introduction</w:t>
            </w:r>
            <w:r w:rsidR="009A27C1">
              <w:rPr>
                <w:noProof/>
                <w:webHidden/>
              </w:rPr>
              <w:tab/>
            </w:r>
            <w:r w:rsidR="009A27C1">
              <w:rPr>
                <w:noProof/>
                <w:webHidden/>
              </w:rPr>
              <w:fldChar w:fldCharType="begin"/>
            </w:r>
            <w:r w:rsidR="009A27C1">
              <w:rPr>
                <w:noProof/>
                <w:webHidden/>
              </w:rPr>
              <w:instrText xml:space="preserve"> PAGEREF _Toc35491017 \h </w:instrText>
            </w:r>
            <w:r w:rsidR="009A27C1">
              <w:rPr>
                <w:noProof/>
                <w:webHidden/>
              </w:rPr>
            </w:r>
            <w:r w:rsidR="009A27C1">
              <w:rPr>
                <w:noProof/>
                <w:webHidden/>
              </w:rPr>
              <w:fldChar w:fldCharType="separate"/>
            </w:r>
            <w:r w:rsidR="009A27C1">
              <w:rPr>
                <w:noProof/>
                <w:webHidden/>
              </w:rPr>
              <w:t>3</w:t>
            </w:r>
            <w:r w:rsidR="009A27C1">
              <w:rPr>
                <w:noProof/>
                <w:webHidden/>
              </w:rPr>
              <w:fldChar w:fldCharType="end"/>
            </w:r>
          </w:hyperlink>
        </w:p>
        <w:p w14:paraId="1A29A6B4" w14:textId="77777777" w:rsidR="009A27C1" w:rsidRDefault="009A27C1">
          <w:pPr>
            <w:pStyle w:val="TOC2"/>
            <w:rPr>
              <w:rFonts w:eastAsiaTheme="minorEastAsia"/>
              <w:noProof/>
            </w:rPr>
          </w:pPr>
          <w:hyperlink w:anchor="_Toc35491018" w:history="1">
            <w:r w:rsidRPr="00BE37A9">
              <w:rPr>
                <w:rStyle w:val="Hyperlink"/>
                <w:noProof/>
              </w:rPr>
              <w:t>1.1</w:t>
            </w:r>
            <w:r>
              <w:rPr>
                <w:rFonts w:eastAsiaTheme="minorEastAsia"/>
                <w:noProof/>
              </w:rPr>
              <w:tab/>
            </w:r>
            <w:r w:rsidRPr="00BE37A9">
              <w:rPr>
                <w:rStyle w:val="Hyperlink"/>
                <w:noProof/>
              </w:rPr>
              <w:t>Purpose of this Guidance Manual</w:t>
            </w:r>
            <w:r>
              <w:rPr>
                <w:noProof/>
                <w:webHidden/>
              </w:rPr>
              <w:tab/>
            </w:r>
            <w:r>
              <w:rPr>
                <w:noProof/>
                <w:webHidden/>
              </w:rPr>
              <w:fldChar w:fldCharType="begin"/>
            </w:r>
            <w:r>
              <w:rPr>
                <w:noProof/>
                <w:webHidden/>
              </w:rPr>
              <w:instrText xml:space="preserve"> PAGEREF _Toc35491018 \h </w:instrText>
            </w:r>
            <w:r>
              <w:rPr>
                <w:noProof/>
                <w:webHidden/>
              </w:rPr>
            </w:r>
            <w:r>
              <w:rPr>
                <w:noProof/>
                <w:webHidden/>
              </w:rPr>
              <w:fldChar w:fldCharType="separate"/>
            </w:r>
            <w:r>
              <w:rPr>
                <w:noProof/>
                <w:webHidden/>
              </w:rPr>
              <w:t>3</w:t>
            </w:r>
            <w:r>
              <w:rPr>
                <w:noProof/>
                <w:webHidden/>
              </w:rPr>
              <w:fldChar w:fldCharType="end"/>
            </w:r>
          </w:hyperlink>
        </w:p>
        <w:p w14:paraId="4AED0E59" w14:textId="77777777" w:rsidR="009A27C1" w:rsidRDefault="009A27C1">
          <w:pPr>
            <w:pStyle w:val="TOC2"/>
            <w:rPr>
              <w:rFonts w:eastAsiaTheme="minorEastAsia"/>
              <w:noProof/>
            </w:rPr>
          </w:pPr>
          <w:hyperlink w:anchor="_Toc35491019" w:history="1">
            <w:r w:rsidRPr="00BE37A9">
              <w:rPr>
                <w:rStyle w:val="Hyperlink"/>
                <w:noProof/>
              </w:rPr>
              <w:t>1.2</w:t>
            </w:r>
            <w:r>
              <w:rPr>
                <w:rFonts w:eastAsiaTheme="minorEastAsia"/>
                <w:noProof/>
              </w:rPr>
              <w:tab/>
            </w:r>
            <w:r w:rsidRPr="00BE37A9">
              <w:rPr>
                <w:rStyle w:val="Hyperlink"/>
                <w:noProof/>
              </w:rPr>
              <w:t>Responsibility for Compliance</w:t>
            </w:r>
            <w:r>
              <w:rPr>
                <w:noProof/>
                <w:webHidden/>
              </w:rPr>
              <w:tab/>
            </w:r>
            <w:r>
              <w:rPr>
                <w:noProof/>
                <w:webHidden/>
              </w:rPr>
              <w:fldChar w:fldCharType="begin"/>
            </w:r>
            <w:r>
              <w:rPr>
                <w:noProof/>
                <w:webHidden/>
              </w:rPr>
              <w:instrText xml:space="preserve"> PAGEREF _Toc35491019 \h </w:instrText>
            </w:r>
            <w:r>
              <w:rPr>
                <w:noProof/>
                <w:webHidden/>
              </w:rPr>
            </w:r>
            <w:r>
              <w:rPr>
                <w:noProof/>
                <w:webHidden/>
              </w:rPr>
              <w:fldChar w:fldCharType="separate"/>
            </w:r>
            <w:r>
              <w:rPr>
                <w:noProof/>
                <w:webHidden/>
              </w:rPr>
              <w:t>3</w:t>
            </w:r>
            <w:r>
              <w:rPr>
                <w:noProof/>
                <w:webHidden/>
              </w:rPr>
              <w:fldChar w:fldCharType="end"/>
            </w:r>
          </w:hyperlink>
        </w:p>
        <w:p w14:paraId="034C46B3" w14:textId="77777777" w:rsidR="009A27C1" w:rsidRDefault="009A27C1">
          <w:pPr>
            <w:pStyle w:val="TOC1"/>
            <w:rPr>
              <w:rFonts w:eastAsiaTheme="minorEastAsia"/>
              <w:noProof/>
            </w:rPr>
          </w:pPr>
          <w:hyperlink w:anchor="_Toc35491020" w:history="1">
            <w:r w:rsidRPr="00BE37A9">
              <w:rPr>
                <w:rStyle w:val="Hyperlink"/>
                <w:noProof/>
              </w:rPr>
              <w:t>2</w:t>
            </w:r>
            <w:r>
              <w:rPr>
                <w:rFonts w:eastAsiaTheme="minorEastAsia"/>
                <w:noProof/>
              </w:rPr>
              <w:tab/>
            </w:r>
            <w:r w:rsidRPr="00BE37A9">
              <w:rPr>
                <w:rStyle w:val="Hyperlink"/>
                <w:noProof/>
              </w:rPr>
              <w:t>Tips on Getting Started</w:t>
            </w:r>
            <w:r>
              <w:rPr>
                <w:noProof/>
                <w:webHidden/>
              </w:rPr>
              <w:tab/>
            </w:r>
            <w:r>
              <w:rPr>
                <w:noProof/>
                <w:webHidden/>
              </w:rPr>
              <w:fldChar w:fldCharType="begin"/>
            </w:r>
            <w:r>
              <w:rPr>
                <w:noProof/>
                <w:webHidden/>
              </w:rPr>
              <w:instrText xml:space="preserve"> PAGEREF _Toc35491020 \h </w:instrText>
            </w:r>
            <w:r>
              <w:rPr>
                <w:noProof/>
                <w:webHidden/>
              </w:rPr>
            </w:r>
            <w:r>
              <w:rPr>
                <w:noProof/>
                <w:webHidden/>
              </w:rPr>
              <w:fldChar w:fldCharType="separate"/>
            </w:r>
            <w:r>
              <w:rPr>
                <w:noProof/>
                <w:webHidden/>
              </w:rPr>
              <w:t>4</w:t>
            </w:r>
            <w:r>
              <w:rPr>
                <w:noProof/>
                <w:webHidden/>
              </w:rPr>
              <w:fldChar w:fldCharType="end"/>
            </w:r>
          </w:hyperlink>
        </w:p>
        <w:p w14:paraId="2040F6C1" w14:textId="77777777" w:rsidR="009A27C1" w:rsidRDefault="009A27C1">
          <w:pPr>
            <w:pStyle w:val="TOC2"/>
            <w:rPr>
              <w:rFonts w:eastAsiaTheme="minorEastAsia"/>
              <w:noProof/>
            </w:rPr>
          </w:pPr>
          <w:hyperlink w:anchor="_Toc35491021" w:history="1">
            <w:r w:rsidRPr="00BE37A9">
              <w:rPr>
                <w:rStyle w:val="Hyperlink"/>
                <w:noProof/>
              </w:rPr>
              <w:t>2.1</w:t>
            </w:r>
            <w:r>
              <w:rPr>
                <w:rFonts w:eastAsiaTheme="minorEastAsia"/>
                <w:noProof/>
              </w:rPr>
              <w:tab/>
            </w:r>
            <w:r w:rsidRPr="00BE37A9">
              <w:rPr>
                <w:rStyle w:val="Hyperlink"/>
                <w:noProof/>
              </w:rPr>
              <w:t>Leadership Commitment</w:t>
            </w:r>
            <w:r>
              <w:rPr>
                <w:noProof/>
                <w:webHidden/>
              </w:rPr>
              <w:tab/>
            </w:r>
            <w:r>
              <w:rPr>
                <w:noProof/>
                <w:webHidden/>
              </w:rPr>
              <w:fldChar w:fldCharType="begin"/>
            </w:r>
            <w:r>
              <w:rPr>
                <w:noProof/>
                <w:webHidden/>
              </w:rPr>
              <w:instrText xml:space="preserve"> PAGEREF _Toc35491021 \h </w:instrText>
            </w:r>
            <w:r>
              <w:rPr>
                <w:noProof/>
                <w:webHidden/>
              </w:rPr>
            </w:r>
            <w:r>
              <w:rPr>
                <w:noProof/>
                <w:webHidden/>
              </w:rPr>
              <w:fldChar w:fldCharType="separate"/>
            </w:r>
            <w:r>
              <w:rPr>
                <w:noProof/>
                <w:webHidden/>
              </w:rPr>
              <w:t>4</w:t>
            </w:r>
            <w:r>
              <w:rPr>
                <w:noProof/>
                <w:webHidden/>
              </w:rPr>
              <w:fldChar w:fldCharType="end"/>
            </w:r>
          </w:hyperlink>
        </w:p>
        <w:p w14:paraId="774706A8" w14:textId="77777777" w:rsidR="009A27C1" w:rsidRDefault="009A27C1">
          <w:pPr>
            <w:pStyle w:val="TOC2"/>
            <w:rPr>
              <w:rFonts w:eastAsiaTheme="minorEastAsia"/>
              <w:noProof/>
            </w:rPr>
          </w:pPr>
          <w:hyperlink w:anchor="_Toc35491022" w:history="1">
            <w:r w:rsidRPr="00BE37A9">
              <w:rPr>
                <w:rStyle w:val="Hyperlink"/>
                <w:noProof/>
              </w:rPr>
              <w:t>2.2</w:t>
            </w:r>
            <w:r>
              <w:rPr>
                <w:rFonts w:eastAsiaTheme="minorEastAsia"/>
                <w:noProof/>
              </w:rPr>
              <w:tab/>
            </w:r>
            <w:r w:rsidRPr="00BE37A9">
              <w:rPr>
                <w:rStyle w:val="Hyperlink"/>
                <w:noProof/>
              </w:rPr>
              <w:t>Review Food Safety Program Expectations</w:t>
            </w:r>
            <w:r>
              <w:rPr>
                <w:noProof/>
                <w:webHidden/>
              </w:rPr>
              <w:tab/>
            </w:r>
            <w:r>
              <w:rPr>
                <w:noProof/>
                <w:webHidden/>
              </w:rPr>
              <w:fldChar w:fldCharType="begin"/>
            </w:r>
            <w:r>
              <w:rPr>
                <w:noProof/>
                <w:webHidden/>
              </w:rPr>
              <w:instrText xml:space="preserve"> PAGEREF _Toc35491022 \h </w:instrText>
            </w:r>
            <w:r>
              <w:rPr>
                <w:noProof/>
                <w:webHidden/>
              </w:rPr>
            </w:r>
            <w:r>
              <w:rPr>
                <w:noProof/>
                <w:webHidden/>
              </w:rPr>
              <w:fldChar w:fldCharType="separate"/>
            </w:r>
            <w:r>
              <w:rPr>
                <w:noProof/>
                <w:webHidden/>
              </w:rPr>
              <w:t>4</w:t>
            </w:r>
            <w:r>
              <w:rPr>
                <w:noProof/>
                <w:webHidden/>
              </w:rPr>
              <w:fldChar w:fldCharType="end"/>
            </w:r>
          </w:hyperlink>
        </w:p>
        <w:p w14:paraId="7AD742E1" w14:textId="77777777" w:rsidR="009A27C1" w:rsidRDefault="009A27C1">
          <w:pPr>
            <w:pStyle w:val="TOC2"/>
            <w:rPr>
              <w:rFonts w:eastAsiaTheme="minorEastAsia"/>
              <w:noProof/>
            </w:rPr>
          </w:pPr>
          <w:hyperlink w:anchor="_Toc35491023" w:history="1">
            <w:r w:rsidRPr="00BE37A9">
              <w:rPr>
                <w:rStyle w:val="Hyperlink"/>
                <w:noProof/>
              </w:rPr>
              <w:t>2.3</w:t>
            </w:r>
            <w:r>
              <w:rPr>
                <w:rFonts w:eastAsiaTheme="minorEastAsia"/>
                <w:noProof/>
              </w:rPr>
              <w:tab/>
            </w:r>
            <w:r w:rsidRPr="00BE37A9">
              <w:rPr>
                <w:rStyle w:val="Hyperlink"/>
                <w:noProof/>
              </w:rPr>
              <w:t>Assemble the Food Safety Team</w:t>
            </w:r>
            <w:r>
              <w:rPr>
                <w:noProof/>
                <w:webHidden/>
              </w:rPr>
              <w:tab/>
            </w:r>
            <w:r>
              <w:rPr>
                <w:noProof/>
                <w:webHidden/>
              </w:rPr>
              <w:fldChar w:fldCharType="begin"/>
            </w:r>
            <w:r>
              <w:rPr>
                <w:noProof/>
                <w:webHidden/>
              </w:rPr>
              <w:instrText xml:space="preserve"> PAGEREF _Toc35491023 \h </w:instrText>
            </w:r>
            <w:r>
              <w:rPr>
                <w:noProof/>
                <w:webHidden/>
              </w:rPr>
            </w:r>
            <w:r>
              <w:rPr>
                <w:noProof/>
                <w:webHidden/>
              </w:rPr>
              <w:fldChar w:fldCharType="separate"/>
            </w:r>
            <w:r>
              <w:rPr>
                <w:noProof/>
                <w:webHidden/>
              </w:rPr>
              <w:t>4</w:t>
            </w:r>
            <w:r>
              <w:rPr>
                <w:noProof/>
                <w:webHidden/>
              </w:rPr>
              <w:fldChar w:fldCharType="end"/>
            </w:r>
          </w:hyperlink>
        </w:p>
        <w:p w14:paraId="2F2DA8A7" w14:textId="77777777" w:rsidR="009A27C1" w:rsidRDefault="009A27C1">
          <w:pPr>
            <w:pStyle w:val="TOC2"/>
            <w:rPr>
              <w:rFonts w:eastAsiaTheme="minorEastAsia"/>
              <w:noProof/>
            </w:rPr>
          </w:pPr>
          <w:hyperlink w:anchor="_Toc35491024" w:history="1">
            <w:r w:rsidRPr="00BE37A9">
              <w:rPr>
                <w:rStyle w:val="Hyperlink"/>
                <w:noProof/>
              </w:rPr>
              <w:t>2.4</w:t>
            </w:r>
            <w:r>
              <w:rPr>
                <w:rFonts w:eastAsiaTheme="minorEastAsia"/>
                <w:noProof/>
              </w:rPr>
              <w:tab/>
            </w:r>
            <w:r w:rsidRPr="00BE37A9">
              <w:rPr>
                <w:rStyle w:val="Hyperlink"/>
                <w:noProof/>
              </w:rPr>
              <w:t>Set an Implementation Plan</w:t>
            </w:r>
            <w:r>
              <w:rPr>
                <w:noProof/>
                <w:webHidden/>
              </w:rPr>
              <w:tab/>
            </w:r>
            <w:r>
              <w:rPr>
                <w:noProof/>
                <w:webHidden/>
              </w:rPr>
              <w:fldChar w:fldCharType="begin"/>
            </w:r>
            <w:r>
              <w:rPr>
                <w:noProof/>
                <w:webHidden/>
              </w:rPr>
              <w:instrText xml:space="preserve"> PAGEREF _Toc35491024 \h </w:instrText>
            </w:r>
            <w:r>
              <w:rPr>
                <w:noProof/>
                <w:webHidden/>
              </w:rPr>
            </w:r>
            <w:r>
              <w:rPr>
                <w:noProof/>
                <w:webHidden/>
              </w:rPr>
              <w:fldChar w:fldCharType="separate"/>
            </w:r>
            <w:r>
              <w:rPr>
                <w:noProof/>
                <w:webHidden/>
              </w:rPr>
              <w:t>4</w:t>
            </w:r>
            <w:r>
              <w:rPr>
                <w:noProof/>
                <w:webHidden/>
              </w:rPr>
              <w:fldChar w:fldCharType="end"/>
            </w:r>
          </w:hyperlink>
        </w:p>
        <w:p w14:paraId="05ABCC56" w14:textId="77777777" w:rsidR="009A27C1" w:rsidRDefault="009A27C1">
          <w:pPr>
            <w:pStyle w:val="TOC2"/>
            <w:rPr>
              <w:rFonts w:eastAsiaTheme="minorEastAsia"/>
              <w:noProof/>
            </w:rPr>
          </w:pPr>
          <w:hyperlink w:anchor="_Toc35491025" w:history="1">
            <w:r w:rsidRPr="00BE37A9">
              <w:rPr>
                <w:rStyle w:val="Hyperlink"/>
                <w:noProof/>
              </w:rPr>
              <w:t>2.5</w:t>
            </w:r>
            <w:r>
              <w:rPr>
                <w:rFonts w:eastAsiaTheme="minorEastAsia"/>
                <w:noProof/>
              </w:rPr>
              <w:tab/>
            </w:r>
            <w:r w:rsidRPr="00BE37A9">
              <w:rPr>
                <w:rStyle w:val="Hyperlink"/>
                <w:noProof/>
              </w:rPr>
              <w:t>Take Food Safety Training</w:t>
            </w:r>
            <w:r>
              <w:rPr>
                <w:noProof/>
                <w:webHidden/>
              </w:rPr>
              <w:tab/>
            </w:r>
            <w:r>
              <w:rPr>
                <w:noProof/>
                <w:webHidden/>
              </w:rPr>
              <w:fldChar w:fldCharType="begin"/>
            </w:r>
            <w:r>
              <w:rPr>
                <w:noProof/>
                <w:webHidden/>
              </w:rPr>
              <w:instrText xml:space="preserve"> PAGEREF _Toc35491025 \h </w:instrText>
            </w:r>
            <w:r>
              <w:rPr>
                <w:noProof/>
                <w:webHidden/>
              </w:rPr>
            </w:r>
            <w:r>
              <w:rPr>
                <w:noProof/>
                <w:webHidden/>
              </w:rPr>
              <w:fldChar w:fldCharType="separate"/>
            </w:r>
            <w:r>
              <w:rPr>
                <w:noProof/>
                <w:webHidden/>
              </w:rPr>
              <w:t>4</w:t>
            </w:r>
            <w:r>
              <w:rPr>
                <w:noProof/>
                <w:webHidden/>
              </w:rPr>
              <w:fldChar w:fldCharType="end"/>
            </w:r>
          </w:hyperlink>
        </w:p>
        <w:p w14:paraId="2ACAC587" w14:textId="77777777" w:rsidR="009A27C1" w:rsidRDefault="009A27C1">
          <w:pPr>
            <w:pStyle w:val="TOC2"/>
            <w:rPr>
              <w:rFonts w:eastAsiaTheme="minorEastAsia"/>
              <w:noProof/>
            </w:rPr>
          </w:pPr>
          <w:hyperlink w:anchor="_Toc35491026" w:history="1">
            <w:r w:rsidRPr="00BE37A9">
              <w:rPr>
                <w:rStyle w:val="Hyperlink"/>
                <w:noProof/>
              </w:rPr>
              <w:t>2.6</w:t>
            </w:r>
            <w:r>
              <w:rPr>
                <w:rFonts w:eastAsiaTheme="minorEastAsia"/>
                <w:noProof/>
              </w:rPr>
              <w:tab/>
            </w:r>
            <w:r w:rsidRPr="00BE37A9">
              <w:rPr>
                <w:rStyle w:val="Hyperlink"/>
                <w:noProof/>
              </w:rPr>
              <w:t>Types of 3</w:t>
            </w:r>
            <w:r w:rsidRPr="00BE37A9">
              <w:rPr>
                <w:rStyle w:val="Hyperlink"/>
                <w:noProof/>
                <w:vertAlign w:val="superscript"/>
              </w:rPr>
              <w:t>rd</w:t>
            </w:r>
            <w:r w:rsidRPr="00BE37A9">
              <w:rPr>
                <w:rStyle w:val="Hyperlink"/>
                <w:noProof/>
              </w:rPr>
              <w:t xml:space="preserve"> Party Food Safety Audits</w:t>
            </w:r>
            <w:r>
              <w:rPr>
                <w:noProof/>
                <w:webHidden/>
              </w:rPr>
              <w:tab/>
            </w:r>
            <w:r>
              <w:rPr>
                <w:noProof/>
                <w:webHidden/>
              </w:rPr>
              <w:fldChar w:fldCharType="begin"/>
            </w:r>
            <w:r>
              <w:rPr>
                <w:noProof/>
                <w:webHidden/>
              </w:rPr>
              <w:instrText xml:space="preserve"> PAGEREF _Toc35491026 \h </w:instrText>
            </w:r>
            <w:r>
              <w:rPr>
                <w:noProof/>
                <w:webHidden/>
              </w:rPr>
            </w:r>
            <w:r>
              <w:rPr>
                <w:noProof/>
                <w:webHidden/>
              </w:rPr>
              <w:fldChar w:fldCharType="separate"/>
            </w:r>
            <w:r>
              <w:rPr>
                <w:noProof/>
                <w:webHidden/>
              </w:rPr>
              <w:t>4</w:t>
            </w:r>
            <w:r>
              <w:rPr>
                <w:noProof/>
                <w:webHidden/>
              </w:rPr>
              <w:fldChar w:fldCharType="end"/>
            </w:r>
          </w:hyperlink>
        </w:p>
        <w:p w14:paraId="40088E0E" w14:textId="77777777" w:rsidR="009A27C1" w:rsidRDefault="009A27C1">
          <w:pPr>
            <w:pStyle w:val="TOC2"/>
            <w:rPr>
              <w:rFonts w:eastAsiaTheme="minorEastAsia"/>
              <w:noProof/>
            </w:rPr>
          </w:pPr>
          <w:hyperlink w:anchor="_Toc35491027" w:history="1">
            <w:r w:rsidRPr="00BE37A9">
              <w:rPr>
                <w:rStyle w:val="Hyperlink"/>
                <w:noProof/>
              </w:rPr>
              <w:t>2.7</w:t>
            </w:r>
            <w:r>
              <w:rPr>
                <w:rFonts w:eastAsiaTheme="minorEastAsia"/>
                <w:noProof/>
              </w:rPr>
              <w:tab/>
            </w:r>
            <w:r w:rsidRPr="00BE37A9">
              <w:rPr>
                <w:rStyle w:val="Hyperlink"/>
                <w:noProof/>
              </w:rPr>
              <w:t>Pick a 3</w:t>
            </w:r>
            <w:r w:rsidRPr="00BE37A9">
              <w:rPr>
                <w:rStyle w:val="Hyperlink"/>
                <w:noProof/>
                <w:vertAlign w:val="superscript"/>
              </w:rPr>
              <w:t>rd</w:t>
            </w:r>
            <w:r w:rsidRPr="00BE37A9">
              <w:rPr>
                <w:rStyle w:val="Hyperlink"/>
                <w:noProof/>
              </w:rPr>
              <w:t xml:space="preserve"> Party Audit Company</w:t>
            </w:r>
            <w:r>
              <w:rPr>
                <w:noProof/>
                <w:webHidden/>
              </w:rPr>
              <w:tab/>
            </w:r>
            <w:r>
              <w:rPr>
                <w:noProof/>
                <w:webHidden/>
              </w:rPr>
              <w:fldChar w:fldCharType="begin"/>
            </w:r>
            <w:r>
              <w:rPr>
                <w:noProof/>
                <w:webHidden/>
              </w:rPr>
              <w:instrText xml:space="preserve"> PAGEREF _Toc35491027 \h </w:instrText>
            </w:r>
            <w:r>
              <w:rPr>
                <w:noProof/>
                <w:webHidden/>
              </w:rPr>
            </w:r>
            <w:r>
              <w:rPr>
                <w:noProof/>
                <w:webHidden/>
              </w:rPr>
              <w:fldChar w:fldCharType="separate"/>
            </w:r>
            <w:r>
              <w:rPr>
                <w:noProof/>
                <w:webHidden/>
              </w:rPr>
              <w:t>5</w:t>
            </w:r>
            <w:r>
              <w:rPr>
                <w:noProof/>
                <w:webHidden/>
              </w:rPr>
              <w:fldChar w:fldCharType="end"/>
            </w:r>
          </w:hyperlink>
        </w:p>
        <w:p w14:paraId="233E89E7" w14:textId="77777777" w:rsidR="009A27C1" w:rsidRDefault="009A27C1">
          <w:pPr>
            <w:pStyle w:val="TOC2"/>
            <w:rPr>
              <w:rFonts w:eastAsiaTheme="minorEastAsia"/>
              <w:noProof/>
            </w:rPr>
          </w:pPr>
          <w:hyperlink w:anchor="_Toc35491028" w:history="1">
            <w:r w:rsidRPr="00BE37A9">
              <w:rPr>
                <w:rStyle w:val="Hyperlink"/>
                <w:noProof/>
              </w:rPr>
              <w:t>2.8</w:t>
            </w:r>
            <w:r>
              <w:rPr>
                <w:rFonts w:eastAsiaTheme="minorEastAsia"/>
                <w:noProof/>
              </w:rPr>
              <w:tab/>
            </w:r>
            <w:r w:rsidRPr="00BE37A9">
              <w:rPr>
                <w:rStyle w:val="Hyperlink"/>
                <w:noProof/>
              </w:rPr>
              <w:t>Schedule 3</w:t>
            </w:r>
            <w:r w:rsidRPr="00BE37A9">
              <w:rPr>
                <w:rStyle w:val="Hyperlink"/>
                <w:noProof/>
                <w:vertAlign w:val="superscript"/>
              </w:rPr>
              <w:t>rd</w:t>
            </w:r>
            <w:r w:rsidRPr="00BE37A9">
              <w:rPr>
                <w:rStyle w:val="Hyperlink"/>
                <w:noProof/>
              </w:rPr>
              <w:t xml:space="preserve"> party audit</w:t>
            </w:r>
            <w:r>
              <w:rPr>
                <w:noProof/>
                <w:webHidden/>
              </w:rPr>
              <w:tab/>
            </w:r>
            <w:r>
              <w:rPr>
                <w:noProof/>
                <w:webHidden/>
              </w:rPr>
              <w:fldChar w:fldCharType="begin"/>
            </w:r>
            <w:r>
              <w:rPr>
                <w:noProof/>
                <w:webHidden/>
              </w:rPr>
              <w:instrText xml:space="preserve"> PAGEREF _Toc35491028 \h </w:instrText>
            </w:r>
            <w:r>
              <w:rPr>
                <w:noProof/>
                <w:webHidden/>
              </w:rPr>
            </w:r>
            <w:r>
              <w:rPr>
                <w:noProof/>
                <w:webHidden/>
              </w:rPr>
              <w:fldChar w:fldCharType="separate"/>
            </w:r>
            <w:r>
              <w:rPr>
                <w:noProof/>
                <w:webHidden/>
              </w:rPr>
              <w:t>5</w:t>
            </w:r>
            <w:r>
              <w:rPr>
                <w:noProof/>
                <w:webHidden/>
              </w:rPr>
              <w:fldChar w:fldCharType="end"/>
            </w:r>
          </w:hyperlink>
        </w:p>
        <w:p w14:paraId="313D1C17" w14:textId="77777777" w:rsidR="009A27C1" w:rsidRDefault="009A27C1">
          <w:pPr>
            <w:pStyle w:val="TOC2"/>
            <w:rPr>
              <w:rFonts w:eastAsiaTheme="minorEastAsia"/>
              <w:noProof/>
            </w:rPr>
          </w:pPr>
          <w:hyperlink w:anchor="_Toc35491029" w:history="1">
            <w:r w:rsidRPr="00BE37A9">
              <w:rPr>
                <w:rStyle w:val="Hyperlink"/>
                <w:noProof/>
              </w:rPr>
              <w:t>2.9</w:t>
            </w:r>
            <w:r>
              <w:rPr>
                <w:rFonts w:eastAsiaTheme="minorEastAsia"/>
                <w:noProof/>
              </w:rPr>
              <w:tab/>
            </w:r>
            <w:r w:rsidRPr="00BE37A9">
              <w:rPr>
                <w:rStyle w:val="Hyperlink"/>
                <w:noProof/>
              </w:rPr>
              <w:t>Preparing for 3</w:t>
            </w:r>
            <w:r w:rsidRPr="00BE37A9">
              <w:rPr>
                <w:rStyle w:val="Hyperlink"/>
                <w:noProof/>
                <w:vertAlign w:val="superscript"/>
              </w:rPr>
              <w:t>rd</w:t>
            </w:r>
            <w:r w:rsidRPr="00BE37A9">
              <w:rPr>
                <w:rStyle w:val="Hyperlink"/>
                <w:noProof/>
              </w:rPr>
              <w:t xml:space="preserve"> party audit</w:t>
            </w:r>
            <w:r>
              <w:rPr>
                <w:noProof/>
                <w:webHidden/>
              </w:rPr>
              <w:tab/>
            </w:r>
            <w:r>
              <w:rPr>
                <w:noProof/>
                <w:webHidden/>
              </w:rPr>
              <w:fldChar w:fldCharType="begin"/>
            </w:r>
            <w:r>
              <w:rPr>
                <w:noProof/>
                <w:webHidden/>
              </w:rPr>
              <w:instrText xml:space="preserve"> PAGEREF _Toc35491029 \h </w:instrText>
            </w:r>
            <w:r>
              <w:rPr>
                <w:noProof/>
                <w:webHidden/>
              </w:rPr>
            </w:r>
            <w:r>
              <w:rPr>
                <w:noProof/>
                <w:webHidden/>
              </w:rPr>
              <w:fldChar w:fldCharType="separate"/>
            </w:r>
            <w:r>
              <w:rPr>
                <w:noProof/>
                <w:webHidden/>
              </w:rPr>
              <w:t>5</w:t>
            </w:r>
            <w:r>
              <w:rPr>
                <w:noProof/>
                <w:webHidden/>
              </w:rPr>
              <w:fldChar w:fldCharType="end"/>
            </w:r>
          </w:hyperlink>
        </w:p>
        <w:p w14:paraId="106B688A" w14:textId="77777777" w:rsidR="009A27C1" w:rsidRDefault="009A27C1">
          <w:pPr>
            <w:pStyle w:val="TOC2"/>
            <w:rPr>
              <w:rFonts w:eastAsiaTheme="minorEastAsia"/>
              <w:noProof/>
            </w:rPr>
          </w:pPr>
          <w:hyperlink w:anchor="_Toc35491030" w:history="1">
            <w:r w:rsidRPr="00BE37A9">
              <w:rPr>
                <w:rStyle w:val="Hyperlink"/>
                <w:noProof/>
              </w:rPr>
              <w:t>2.10</w:t>
            </w:r>
            <w:r>
              <w:rPr>
                <w:rFonts w:eastAsiaTheme="minorEastAsia"/>
                <w:noProof/>
              </w:rPr>
              <w:tab/>
            </w:r>
            <w:r w:rsidRPr="00BE37A9">
              <w:rPr>
                <w:rStyle w:val="Hyperlink"/>
                <w:noProof/>
              </w:rPr>
              <w:t>Benefits of Food Safety Program and 3</w:t>
            </w:r>
            <w:r w:rsidRPr="00BE37A9">
              <w:rPr>
                <w:rStyle w:val="Hyperlink"/>
                <w:noProof/>
                <w:vertAlign w:val="superscript"/>
              </w:rPr>
              <w:t>rd</w:t>
            </w:r>
            <w:r w:rsidRPr="00BE37A9">
              <w:rPr>
                <w:rStyle w:val="Hyperlink"/>
                <w:noProof/>
              </w:rPr>
              <w:t xml:space="preserve"> Party Audit</w:t>
            </w:r>
            <w:r>
              <w:rPr>
                <w:noProof/>
                <w:webHidden/>
              </w:rPr>
              <w:tab/>
            </w:r>
            <w:r>
              <w:rPr>
                <w:noProof/>
                <w:webHidden/>
              </w:rPr>
              <w:fldChar w:fldCharType="begin"/>
            </w:r>
            <w:r>
              <w:rPr>
                <w:noProof/>
                <w:webHidden/>
              </w:rPr>
              <w:instrText xml:space="preserve"> PAGEREF _Toc35491030 \h </w:instrText>
            </w:r>
            <w:r>
              <w:rPr>
                <w:noProof/>
                <w:webHidden/>
              </w:rPr>
            </w:r>
            <w:r>
              <w:rPr>
                <w:noProof/>
                <w:webHidden/>
              </w:rPr>
              <w:fldChar w:fldCharType="separate"/>
            </w:r>
            <w:r>
              <w:rPr>
                <w:noProof/>
                <w:webHidden/>
              </w:rPr>
              <w:t>5</w:t>
            </w:r>
            <w:r>
              <w:rPr>
                <w:noProof/>
                <w:webHidden/>
              </w:rPr>
              <w:fldChar w:fldCharType="end"/>
            </w:r>
          </w:hyperlink>
        </w:p>
        <w:p w14:paraId="039622DE" w14:textId="77777777" w:rsidR="009A27C1" w:rsidRDefault="009A27C1">
          <w:pPr>
            <w:pStyle w:val="TOC1"/>
            <w:rPr>
              <w:rFonts w:eastAsiaTheme="minorEastAsia"/>
              <w:noProof/>
            </w:rPr>
          </w:pPr>
          <w:hyperlink w:anchor="_Toc35491031" w:history="1">
            <w:r w:rsidRPr="00BE37A9">
              <w:rPr>
                <w:rStyle w:val="Hyperlink"/>
                <w:noProof/>
              </w:rPr>
              <w:t>3</w:t>
            </w:r>
            <w:r>
              <w:rPr>
                <w:rFonts w:eastAsiaTheme="minorEastAsia"/>
                <w:noProof/>
              </w:rPr>
              <w:tab/>
            </w:r>
            <w:r w:rsidRPr="00BE37A9">
              <w:rPr>
                <w:rStyle w:val="Hyperlink"/>
                <w:noProof/>
              </w:rPr>
              <w:t>Supporting Resources Provided</w:t>
            </w:r>
            <w:r>
              <w:rPr>
                <w:noProof/>
                <w:webHidden/>
              </w:rPr>
              <w:tab/>
            </w:r>
            <w:r>
              <w:rPr>
                <w:noProof/>
                <w:webHidden/>
              </w:rPr>
              <w:fldChar w:fldCharType="begin"/>
            </w:r>
            <w:r>
              <w:rPr>
                <w:noProof/>
                <w:webHidden/>
              </w:rPr>
              <w:instrText xml:space="preserve"> PAGEREF _Toc35491031 \h </w:instrText>
            </w:r>
            <w:r>
              <w:rPr>
                <w:noProof/>
                <w:webHidden/>
              </w:rPr>
            </w:r>
            <w:r>
              <w:rPr>
                <w:noProof/>
                <w:webHidden/>
              </w:rPr>
              <w:fldChar w:fldCharType="separate"/>
            </w:r>
            <w:r>
              <w:rPr>
                <w:noProof/>
                <w:webHidden/>
              </w:rPr>
              <w:t>7</w:t>
            </w:r>
            <w:r>
              <w:rPr>
                <w:noProof/>
                <w:webHidden/>
              </w:rPr>
              <w:fldChar w:fldCharType="end"/>
            </w:r>
          </w:hyperlink>
        </w:p>
        <w:p w14:paraId="31C462FC" w14:textId="77777777" w:rsidR="009A27C1" w:rsidRDefault="009A27C1">
          <w:pPr>
            <w:pStyle w:val="TOC1"/>
            <w:rPr>
              <w:rFonts w:eastAsiaTheme="minorEastAsia"/>
              <w:noProof/>
            </w:rPr>
          </w:pPr>
          <w:hyperlink w:anchor="_Toc35491032" w:history="1">
            <w:r w:rsidRPr="00BE37A9">
              <w:rPr>
                <w:rStyle w:val="Hyperlink"/>
                <w:noProof/>
              </w:rPr>
              <w:t>4</w:t>
            </w:r>
            <w:r>
              <w:rPr>
                <w:rFonts w:eastAsiaTheme="minorEastAsia"/>
                <w:noProof/>
              </w:rPr>
              <w:tab/>
            </w:r>
            <w:r w:rsidRPr="00BE37A9">
              <w:rPr>
                <w:rStyle w:val="Hyperlink"/>
                <w:noProof/>
              </w:rPr>
              <w:t>What is a Food Safety Program?</w:t>
            </w:r>
            <w:r>
              <w:rPr>
                <w:noProof/>
                <w:webHidden/>
              </w:rPr>
              <w:tab/>
            </w:r>
            <w:r>
              <w:rPr>
                <w:noProof/>
                <w:webHidden/>
              </w:rPr>
              <w:fldChar w:fldCharType="begin"/>
            </w:r>
            <w:r>
              <w:rPr>
                <w:noProof/>
                <w:webHidden/>
              </w:rPr>
              <w:instrText xml:space="preserve"> PAGEREF _Toc35491032 \h </w:instrText>
            </w:r>
            <w:r>
              <w:rPr>
                <w:noProof/>
                <w:webHidden/>
              </w:rPr>
            </w:r>
            <w:r>
              <w:rPr>
                <w:noProof/>
                <w:webHidden/>
              </w:rPr>
              <w:fldChar w:fldCharType="separate"/>
            </w:r>
            <w:r>
              <w:rPr>
                <w:noProof/>
                <w:webHidden/>
              </w:rPr>
              <w:t>7</w:t>
            </w:r>
            <w:r>
              <w:rPr>
                <w:noProof/>
                <w:webHidden/>
              </w:rPr>
              <w:fldChar w:fldCharType="end"/>
            </w:r>
          </w:hyperlink>
        </w:p>
        <w:p w14:paraId="56162A33" w14:textId="77777777" w:rsidR="009A27C1" w:rsidRDefault="009A27C1">
          <w:pPr>
            <w:pStyle w:val="TOC2"/>
            <w:rPr>
              <w:rFonts w:eastAsiaTheme="minorEastAsia"/>
              <w:noProof/>
            </w:rPr>
          </w:pPr>
          <w:hyperlink w:anchor="_Toc35491033" w:history="1">
            <w:r w:rsidRPr="00BE37A9">
              <w:rPr>
                <w:rStyle w:val="Hyperlink"/>
                <w:noProof/>
              </w:rPr>
              <w:t>4.1</w:t>
            </w:r>
            <w:r>
              <w:rPr>
                <w:rFonts w:eastAsiaTheme="minorEastAsia"/>
                <w:noProof/>
              </w:rPr>
              <w:tab/>
            </w:r>
            <w:r w:rsidRPr="00BE37A9">
              <w:rPr>
                <w:rStyle w:val="Hyperlink"/>
                <w:noProof/>
                <w:shd w:val="clear" w:color="auto" w:fill="FFFFFF"/>
              </w:rPr>
              <w:t>Regulatory References</w:t>
            </w:r>
            <w:r>
              <w:rPr>
                <w:noProof/>
                <w:webHidden/>
              </w:rPr>
              <w:tab/>
            </w:r>
            <w:r>
              <w:rPr>
                <w:noProof/>
                <w:webHidden/>
              </w:rPr>
              <w:fldChar w:fldCharType="begin"/>
            </w:r>
            <w:r>
              <w:rPr>
                <w:noProof/>
                <w:webHidden/>
              </w:rPr>
              <w:instrText xml:space="preserve"> PAGEREF _Toc35491033 \h </w:instrText>
            </w:r>
            <w:r>
              <w:rPr>
                <w:noProof/>
                <w:webHidden/>
              </w:rPr>
            </w:r>
            <w:r>
              <w:rPr>
                <w:noProof/>
                <w:webHidden/>
              </w:rPr>
              <w:fldChar w:fldCharType="separate"/>
            </w:r>
            <w:r>
              <w:rPr>
                <w:noProof/>
                <w:webHidden/>
              </w:rPr>
              <w:t>10</w:t>
            </w:r>
            <w:r>
              <w:rPr>
                <w:noProof/>
                <w:webHidden/>
              </w:rPr>
              <w:fldChar w:fldCharType="end"/>
            </w:r>
          </w:hyperlink>
        </w:p>
        <w:p w14:paraId="2B5DB966" w14:textId="77777777" w:rsidR="009A27C1" w:rsidRDefault="009A27C1">
          <w:pPr>
            <w:pStyle w:val="TOC1"/>
            <w:rPr>
              <w:rFonts w:eastAsiaTheme="minorEastAsia"/>
              <w:noProof/>
            </w:rPr>
          </w:pPr>
          <w:hyperlink w:anchor="_Toc35491034" w:history="1">
            <w:r w:rsidRPr="00BE37A9">
              <w:rPr>
                <w:rStyle w:val="Hyperlink"/>
                <w:noProof/>
              </w:rPr>
              <w:t>5</w:t>
            </w:r>
            <w:r>
              <w:rPr>
                <w:rFonts w:eastAsiaTheme="minorEastAsia"/>
                <w:noProof/>
              </w:rPr>
              <w:tab/>
            </w:r>
            <w:r w:rsidRPr="00BE37A9">
              <w:rPr>
                <w:rStyle w:val="Hyperlink"/>
                <w:noProof/>
              </w:rPr>
              <w:t>Implementation Plan for a Food Safety Program</w:t>
            </w:r>
            <w:r>
              <w:rPr>
                <w:noProof/>
                <w:webHidden/>
              </w:rPr>
              <w:tab/>
            </w:r>
            <w:r>
              <w:rPr>
                <w:noProof/>
                <w:webHidden/>
              </w:rPr>
              <w:fldChar w:fldCharType="begin"/>
            </w:r>
            <w:r>
              <w:rPr>
                <w:noProof/>
                <w:webHidden/>
              </w:rPr>
              <w:instrText xml:space="preserve"> PAGEREF _Toc35491034 \h </w:instrText>
            </w:r>
            <w:r>
              <w:rPr>
                <w:noProof/>
                <w:webHidden/>
              </w:rPr>
            </w:r>
            <w:r>
              <w:rPr>
                <w:noProof/>
                <w:webHidden/>
              </w:rPr>
              <w:fldChar w:fldCharType="separate"/>
            </w:r>
            <w:r>
              <w:rPr>
                <w:noProof/>
                <w:webHidden/>
              </w:rPr>
              <w:t>11</w:t>
            </w:r>
            <w:r>
              <w:rPr>
                <w:noProof/>
                <w:webHidden/>
              </w:rPr>
              <w:fldChar w:fldCharType="end"/>
            </w:r>
          </w:hyperlink>
        </w:p>
        <w:p w14:paraId="459E53D9" w14:textId="77777777" w:rsidR="009A27C1" w:rsidRDefault="009A27C1">
          <w:pPr>
            <w:pStyle w:val="TOC2"/>
            <w:rPr>
              <w:rFonts w:eastAsiaTheme="minorEastAsia"/>
              <w:noProof/>
            </w:rPr>
          </w:pPr>
          <w:hyperlink w:anchor="_Toc35491035" w:history="1">
            <w:r w:rsidRPr="00BE37A9">
              <w:rPr>
                <w:rStyle w:val="Hyperlink"/>
                <w:noProof/>
              </w:rPr>
              <w:t>5.1</w:t>
            </w:r>
            <w:r>
              <w:rPr>
                <w:rFonts w:eastAsiaTheme="minorEastAsia"/>
                <w:noProof/>
              </w:rPr>
              <w:tab/>
            </w:r>
            <w:r w:rsidRPr="00BE37A9">
              <w:rPr>
                <w:rStyle w:val="Hyperlink"/>
                <w:noProof/>
              </w:rPr>
              <w:t>Sample 6 &amp; 12 Month Implementation Timeline</w:t>
            </w:r>
            <w:r>
              <w:rPr>
                <w:noProof/>
                <w:webHidden/>
              </w:rPr>
              <w:tab/>
            </w:r>
            <w:r>
              <w:rPr>
                <w:noProof/>
                <w:webHidden/>
              </w:rPr>
              <w:fldChar w:fldCharType="begin"/>
            </w:r>
            <w:r>
              <w:rPr>
                <w:noProof/>
                <w:webHidden/>
              </w:rPr>
              <w:instrText xml:space="preserve"> PAGEREF _Toc35491035 \h </w:instrText>
            </w:r>
            <w:r>
              <w:rPr>
                <w:noProof/>
                <w:webHidden/>
              </w:rPr>
            </w:r>
            <w:r>
              <w:rPr>
                <w:noProof/>
                <w:webHidden/>
              </w:rPr>
              <w:fldChar w:fldCharType="separate"/>
            </w:r>
            <w:r>
              <w:rPr>
                <w:noProof/>
                <w:webHidden/>
              </w:rPr>
              <w:t>11</w:t>
            </w:r>
            <w:r>
              <w:rPr>
                <w:noProof/>
                <w:webHidden/>
              </w:rPr>
              <w:fldChar w:fldCharType="end"/>
            </w:r>
          </w:hyperlink>
        </w:p>
        <w:p w14:paraId="660384D8" w14:textId="77777777" w:rsidR="009A27C1" w:rsidRDefault="009A27C1">
          <w:pPr>
            <w:pStyle w:val="TOC2"/>
            <w:rPr>
              <w:rFonts w:eastAsiaTheme="minorEastAsia"/>
              <w:noProof/>
            </w:rPr>
          </w:pPr>
          <w:hyperlink w:anchor="_Toc35491036" w:history="1">
            <w:r w:rsidRPr="00BE37A9">
              <w:rPr>
                <w:rStyle w:val="Hyperlink"/>
                <w:noProof/>
              </w:rPr>
              <w:t>5.2</w:t>
            </w:r>
            <w:r>
              <w:rPr>
                <w:rFonts w:eastAsiaTheme="minorEastAsia"/>
                <w:noProof/>
              </w:rPr>
              <w:tab/>
            </w:r>
            <w:r w:rsidRPr="00BE37A9">
              <w:rPr>
                <w:rStyle w:val="Hyperlink"/>
                <w:noProof/>
              </w:rPr>
              <w:t>Implementation Process Checklist</w:t>
            </w:r>
            <w:r>
              <w:rPr>
                <w:noProof/>
                <w:webHidden/>
              </w:rPr>
              <w:tab/>
            </w:r>
            <w:r>
              <w:rPr>
                <w:noProof/>
                <w:webHidden/>
              </w:rPr>
              <w:fldChar w:fldCharType="begin"/>
            </w:r>
            <w:r>
              <w:rPr>
                <w:noProof/>
                <w:webHidden/>
              </w:rPr>
              <w:instrText xml:space="preserve"> PAGEREF _Toc35491036 \h </w:instrText>
            </w:r>
            <w:r>
              <w:rPr>
                <w:noProof/>
                <w:webHidden/>
              </w:rPr>
            </w:r>
            <w:r>
              <w:rPr>
                <w:noProof/>
                <w:webHidden/>
              </w:rPr>
              <w:fldChar w:fldCharType="separate"/>
            </w:r>
            <w:r>
              <w:rPr>
                <w:noProof/>
                <w:webHidden/>
              </w:rPr>
              <w:t>12</w:t>
            </w:r>
            <w:r>
              <w:rPr>
                <w:noProof/>
                <w:webHidden/>
              </w:rPr>
              <w:fldChar w:fldCharType="end"/>
            </w:r>
          </w:hyperlink>
        </w:p>
        <w:p w14:paraId="6295F01F" w14:textId="77777777" w:rsidR="009A27C1" w:rsidRDefault="009A27C1">
          <w:pPr>
            <w:pStyle w:val="TOC1"/>
            <w:rPr>
              <w:rFonts w:eastAsiaTheme="minorEastAsia"/>
              <w:noProof/>
            </w:rPr>
          </w:pPr>
          <w:hyperlink w:anchor="_Toc35491038" w:history="1">
            <w:r w:rsidRPr="00BE37A9">
              <w:rPr>
                <w:rStyle w:val="Hyperlink"/>
                <w:noProof/>
              </w:rPr>
              <w:t>6</w:t>
            </w:r>
            <w:r>
              <w:rPr>
                <w:rFonts w:eastAsiaTheme="minorEastAsia"/>
                <w:noProof/>
              </w:rPr>
              <w:tab/>
            </w:r>
            <w:r w:rsidRPr="00BE37A9">
              <w:rPr>
                <w:rStyle w:val="Hyperlink"/>
                <w:noProof/>
              </w:rPr>
              <w:t>Food Safety Training Guidance</w:t>
            </w:r>
            <w:r>
              <w:rPr>
                <w:noProof/>
                <w:webHidden/>
              </w:rPr>
              <w:tab/>
            </w:r>
            <w:r>
              <w:rPr>
                <w:noProof/>
                <w:webHidden/>
              </w:rPr>
              <w:fldChar w:fldCharType="begin"/>
            </w:r>
            <w:r>
              <w:rPr>
                <w:noProof/>
                <w:webHidden/>
              </w:rPr>
              <w:instrText xml:space="preserve"> PAGEREF _Toc35491038 \h </w:instrText>
            </w:r>
            <w:r>
              <w:rPr>
                <w:noProof/>
                <w:webHidden/>
              </w:rPr>
            </w:r>
            <w:r>
              <w:rPr>
                <w:noProof/>
                <w:webHidden/>
              </w:rPr>
              <w:fldChar w:fldCharType="separate"/>
            </w:r>
            <w:r>
              <w:rPr>
                <w:noProof/>
                <w:webHidden/>
              </w:rPr>
              <w:t>13</w:t>
            </w:r>
            <w:r>
              <w:rPr>
                <w:noProof/>
                <w:webHidden/>
              </w:rPr>
              <w:fldChar w:fldCharType="end"/>
            </w:r>
          </w:hyperlink>
        </w:p>
        <w:p w14:paraId="2D29C5BB" w14:textId="77777777" w:rsidR="009A27C1" w:rsidRDefault="009A27C1">
          <w:pPr>
            <w:pStyle w:val="TOC2"/>
            <w:rPr>
              <w:rFonts w:eastAsiaTheme="minorEastAsia"/>
              <w:noProof/>
            </w:rPr>
          </w:pPr>
          <w:hyperlink w:anchor="_Toc35491039" w:history="1">
            <w:r w:rsidRPr="00BE37A9">
              <w:rPr>
                <w:rStyle w:val="Hyperlink"/>
                <w:noProof/>
              </w:rPr>
              <w:t>6.1</w:t>
            </w:r>
            <w:r>
              <w:rPr>
                <w:rFonts w:eastAsiaTheme="minorEastAsia"/>
                <w:noProof/>
              </w:rPr>
              <w:tab/>
            </w:r>
            <w:r w:rsidRPr="00BE37A9">
              <w:rPr>
                <w:rStyle w:val="Hyperlink"/>
                <w:noProof/>
              </w:rPr>
              <w:t>GFSI Training Resources</w:t>
            </w:r>
            <w:r>
              <w:rPr>
                <w:noProof/>
                <w:webHidden/>
              </w:rPr>
              <w:tab/>
            </w:r>
            <w:r>
              <w:rPr>
                <w:noProof/>
                <w:webHidden/>
              </w:rPr>
              <w:fldChar w:fldCharType="begin"/>
            </w:r>
            <w:r>
              <w:rPr>
                <w:noProof/>
                <w:webHidden/>
              </w:rPr>
              <w:instrText xml:space="preserve"> PAGEREF _Toc35491039 \h </w:instrText>
            </w:r>
            <w:r>
              <w:rPr>
                <w:noProof/>
                <w:webHidden/>
              </w:rPr>
            </w:r>
            <w:r>
              <w:rPr>
                <w:noProof/>
                <w:webHidden/>
              </w:rPr>
              <w:fldChar w:fldCharType="separate"/>
            </w:r>
            <w:r>
              <w:rPr>
                <w:noProof/>
                <w:webHidden/>
              </w:rPr>
              <w:t>14</w:t>
            </w:r>
            <w:r>
              <w:rPr>
                <w:noProof/>
                <w:webHidden/>
              </w:rPr>
              <w:fldChar w:fldCharType="end"/>
            </w:r>
          </w:hyperlink>
        </w:p>
        <w:p w14:paraId="36936310" w14:textId="77777777" w:rsidR="009A27C1" w:rsidRDefault="009A27C1">
          <w:pPr>
            <w:pStyle w:val="TOC1"/>
            <w:rPr>
              <w:rFonts w:eastAsiaTheme="minorEastAsia"/>
              <w:noProof/>
            </w:rPr>
          </w:pPr>
          <w:hyperlink w:anchor="_Toc35491040" w:history="1">
            <w:r w:rsidRPr="00BE37A9">
              <w:rPr>
                <w:rStyle w:val="Hyperlink"/>
                <w:noProof/>
              </w:rPr>
              <w:t>7</w:t>
            </w:r>
            <w:r>
              <w:rPr>
                <w:rFonts w:eastAsiaTheme="minorEastAsia"/>
                <w:noProof/>
              </w:rPr>
              <w:tab/>
            </w:r>
            <w:r w:rsidRPr="00BE37A9">
              <w:rPr>
                <w:rStyle w:val="Hyperlink"/>
                <w:noProof/>
              </w:rPr>
              <w:t>FAQ</w:t>
            </w:r>
            <w:r>
              <w:rPr>
                <w:noProof/>
                <w:webHidden/>
              </w:rPr>
              <w:tab/>
            </w:r>
            <w:r>
              <w:rPr>
                <w:noProof/>
                <w:webHidden/>
              </w:rPr>
              <w:fldChar w:fldCharType="begin"/>
            </w:r>
            <w:r>
              <w:rPr>
                <w:noProof/>
                <w:webHidden/>
              </w:rPr>
              <w:instrText xml:space="preserve"> PAGEREF _Toc35491040 \h </w:instrText>
            </w:r>
            <w:r>
              <w:rPr>
                <w:noProof/>
                <w:webHidden/>
              </w:rPr>
            </w:r>
            <w:r>
              <w:rPr>
                <w:noProof/>
                <w:webHidden/>
              </w:rPr>
              <w:fldChar w:fldCharType="separate"/>
            </w:r>
            <w:r>
              <w:rPr>
                <w:noProof/>
                <w:webHidden/>
              </w:rPr>
              <w:t>15</w:t>
            </w:r>
            <w:r>
              <w:rPr>
                <w:noProof/>
                <w:webHidden/>
              </w:rPr>
              <w:fldChar w:fldCharType="end"/>
            </w:r>
          </w:hyperlink>
        </w:p>
        <w:p w14:paraId="4F4C2544" w14:textId="77777777" w:rsidR="009A27C1" w:rsidRDefault="009A27C1">
          <w:pPr>
            <w:pStyle w:val="TOC1"/>
            <w:rPr>
              <w:rFonts w:eastAsiaTheme="minorEastAsia"/>
              <w:noProof/>
            </w:rPr>
          </w:pPr>
          <w:hyperlink w:anchor="_Toc35491041" w:history="1">
            <w:r w:rsidRPr="00BE37A9">
              <w:rPr>
                <w:rStyle w:val="Hyperlink"/>
                <w:noProof/>
              </w:rPr>
              <w:t>8</w:t>
            </w:r>
            <w:r>
              <w:rPr>
                <w:rFonts w:eastAsiaTheme="minorEastAsia"/>
                <w:noProof/>
              </w:rPr>
              <w:tab/>
            </w:r>
            <w:r w:rsidRPr="00BE37A9">
              <w:rPr>
                <w:rStyle w:val="Hyperlink"/>
                <w:noProof/>
              </w:rPr>
              <w:t>Relevant Resources</w:t>
            </w:r>
            <w:r>
              <w:rPr>
                <w:noProof/>
                <w:webHidden/>
              </w:rPr>
              <w:tab/>
            </w:r>
            <w:r>
              <w:rPr>
                <w:noProof/>
                <w:webHidden/>
              </w:rPr>
              <w:fldChar w:fldCharType="begin"/>
            </w:r>
            <w:r>
              <w:rPr>
                <w:noProof/>
                <w:webHidden/>
              </w:rPr>
              <w:instrText xml:space="preserve"> PAGEREF _Toc35491041 \h </w:instrText>
            </w:r>
            <w:r>
              <w:rPr>
                <w:noProof/>
                <w:webHidden/>
              </w:rPr>
            </w:r>
            <w:r>
              <w:rPr>
                <w:noProof/>
                <w:webHidden/>
              </w:rPr>
              <w:fldChar w:fldCharType="separate"/>
            </w:r>
            <w:r>
              <w:rPr>
                <w:noProof/>
                <w:webHidden/>
              </w:rPr>
              <w:t>17</w:t>
            </w:r>
            <w:r>
              <w:rPr>
                <w:noProof/>
                <w:webHidden/>
              </w:rPr>
              <w:fldChar w:fldCharType="end"/>
            </w:r>
          </w:hyperlink>
        </w:p>
        <w:p w14:paraId="373E9458" w14:textId="77777777" w:rsidR="009A27C1" w:rsidRDefault="009A27C1">
          <w:pPr>
            <w:pStyle w:val="TOC2"/>
            <w:rPr>
              <w:rFonts w:eastAsiaTheme="minorEastAsia"/>
              <w:noProof/>
            </w:rPr>
          </w:pPr>
          <w:hyperlink w:anchor="_Toc35491042" w:history="1">
            <w:r w:rsidRPr="00BE37A9">
              <w:rPr>
                <w:rStyle w:val="Hyperlink"/>
                <w:noProof/>
              </w:rPr>
              <w:t>8.1</w:t>
            </w:r>
            <w:r>
              <w:rPr>
                <w:rFonts w:eastAsiaTheme="minorEastAsia"/>
                <w:noProof/>
              </w:rPr>
              <w:tab/>
            </w:r>
            <w:r w:rsidRPr="00BE37A9">
              <w:rPr>
                <w:rStyle w:val="Hyperlink"/>
                <w:noProof/>
              </w:rPr>
              <w:t>FDA Resources</w:t>
            </w:r>
            <w:r>
              <w:rPr>
                <w:noProof/>
                <w:webHidden/>
              </w:rPr>
              <w:tab/>
            </w:r>
            <w:r>
              <w:rPr>
                <w:noProof/>
                <w:webHidden/>
              </w:rPr>
              <w:fldChar w:fldCharType="begin"/>
            </w:r>
            <w:r>
              <w:rPr>
                <w:noProof/>
                <w:webHidden/>
              </w:rPr>
              <w:instrText xml:space="preserve"> PAGEREF _Toc35491042 \h </w:instrText>
            </w:r>
            <w:r>
              <w:rPr>
                <w:noProof/>
                <w:webHidden/>
              </w:rPr>
            </w:r>
            <w:r>
              <w:rPr>
                <w:noProof/>
                <w:webHidden/>
              </w:rPr>
              <w:fldChar w:fldCharType="separate"/>
            </w:r>
            <w:r>
              <w:rPr>
                <w:noProof/>
                <w:webHidden/>
              </w:rPr>
              <w:t>17</w:t>
            </w:r>
            <w:r>
              <w:rPr>
                <w:noProof/>
                <w:webHidden/>
              </w:rPr>
              <w:fldChar w:fldCharType="end"/>
            </w:r>
          </w:hyperlink>
        </w:p>
        <w:p w14:paraId="76CDCA5C" w14:textId="77777777" w:rsidR="009A27C1" w:rsidRDefault="009A27C1">
          <w:pPr>
            <w:pStyle w:val="TOC2"/>
            <w:rPr>
              <w:rFonts w:eastAsiaTheme="minorEastAsia"/>
              <w:noProof/>
            </w:rPr>
          </w:pPr>
          <w:hyperlink w:anchor="_Toc35491043" w:history="1">
            <w:r w:rsidRPr="00BE37A9">
              <w:rPr>
                <w:rStyle w:val="Hyperlink"/>
                <w:noProof/>
              </w:rPr>
              <w:t>8.2</w:t>
            </w:r>
            <w:r>
              <w:rPr>
                <w:rFonts w:eastAsiaTheme="minorEastAsia"/>
                <w:noProof/>
              </w:rPr>
              <w:tab/>
            </w:r>
            <w:r w:rsidRPr="00BE37A9">
              <w:rPr>
                <w:rStyle w:val="Hyperlink"/>
                <w:caps/>
                <w:noProof/>
                <w:bdr w:val="none" w:sz="0" w:space="0" w:color="auto" w:frame="1"/>
              </w:rPr>
              <w:t xml:space="preserve">USDA HACCP </w:t>
            </w:r>
            <w:r w:rsidRPr="00BE37A9">
              <w:rPr>
                <w:rStyle w:val="Hyperlink"/>
                <w:noProof/>
                <w:bdr w:val="none" w:sz="0" w:space="0" w:color="auto" w:frame="1"/>
              </w:rPr>
              <w:t>Resources</w:t>
            </w:r>
            <w:r>
              <w:rPr>
                <w:noProof/>
                <w:webHidden/>
              </w:rPr>
              <w:tab/>
            </w:r>
            <w:r>
              <w:rPr>
                <w:noProof/>
                <w:webHidden/>
              </w:rPr>
              <w:fldChar w:fldCharType="begin"/>
            </w:r>
            <w:r>
              <w:rPr>
                <w:noProof/>
                <w:webHidden/>
              </w:rPr>
              <w:instrText xml:space="preserve"> PAGEREF _Toc35491043 \h </w:instrText>
            </w:r>
            <w:r>
              <w:rPr>
                <w:noProof/>
                <w:webHidden/>
              </w:rPr>
            </w:r>
            <w:r>
              <w:rPr>
                <w:noProof/>
                <w:webHidden/>
              </w:rPr>
              <w:fldChar w:fldCharType="separate"/>
            </w:r>
            <w:r>
              <w:rPr>
                <w:noProof/>
                <w:webHidden/>
              </w:rPr>
              <w:t>18</w:t>
            </w:r>
            <w:r>
              <w:rPr>
                <w:noProof/>
                <w:webHidden/>
              </w:rPr>
              <w:fldChar w:fldCharType="end"/>
            </w:r>
          </w:hyperlink>
        </w:p>
        <w:p w14:paraId="4FD915D2" w14:textId="77777777" w:rsidR="009A27C1" w:rsidRDefault="009A27C1">
          <w:pPr>
            <w:pStyle w:val="TOC2"/>
            <w:rPr>
              <w:rFonts w:eastAsiaTheme="minorEastAsia"/>
              <w:noProof/>
            </w:rPr>
          </w:pPr>
          <w:hyperlink w:anchor="_Toc35491044" w:history="1">
            <w:r w:rsidRPr="00BE37A9">
              <w:rPr>
                <w:rStyle w:val="Hyperlink"/>
                <w:noProof/>
              </w:rPr>
              <w:t>8.3</w:t>
            </w:r>
            <w:r>
              <w:rPr>
                <w:rFonts w:eastAsiaTheme="minorEastAsia"/>
                <w:noProof/>
              </w:rPr>
              <w:tab/>
            </w:r>
            <w:r w:rsidRPr="00BE37A9">
              <w:rPr>
                <w:rStyle w:val="Hyperlink"/>
                <w:noProof/>
              </w:rPr>
              <w:t>CFIA Resources</w:t>
            </w:r>
            <w:r>
              <w:rPr>
                <w:noProof/>
                <w:webHidden/>
              </w:rPr>
              <w:tab/>
            </w:r>
            <w:r>
              <w:rPr>
                <w:noProof/>
                <w:webHidden/>
              </w:rPr>
              <w:fldChar w:fldCharType="begin"/>
            </w:r>
            <w:r>
              <w:rPr>
                <w:noProof/>
                <w:webHidden/>
              </w:rPr>
              <w:instrText xml:space="preserve"> PAGEREF _Toc35491044 \h </w:instrText>
            </w:r>
            <w:r>
              <w:rPr>
                <w:noProof/>
                <w:webHidden/>
              </w:rPr>
            </w:r>
            <w:r>
              <w:rPr>
                <w:noProof/>
                <w:webHidden/>
              </w:rPr>
              <w:fldChar w:fldCharType="separate"/>
            </w:r>
            <w:r>
              <w:rPr>
                <w:noProof/>
                <w:webHidden/>
              </w:rPr>
              <w:t>18</w:t>
            </w:r>
            <w:r>
              <w:rPr>
                <w:noProof/>
                <w:webHidden/>
              </w:rPr>
              <w:fldChar w:fldCharType="end"/>
            </w:r>
          </w:hyperlink>
        </w:p>
        <w:p w14:paraId="5626F06E" w14:textId="77777777" w:rsidR="009A27C1" w:rsidRDefault="009A27C1">
          <w:pPr>
            <w:pStyle w:val="TOC2"/>
            <w:rPr>
              <w:rFonts w:eastAsiaTheme="minorEastAsia"/>
              <w:noProof/>
            </w:rPr>
          </w:pPr>
          <w:hyperlink w:anchor="_Toc35491045" w:history="1">
            <w:r w:rsidRPr="00BE37A9">
              <w:rPr>
                <w:rStyle w:val="Hyperlink"/>
                <w:noProof/>
              </w:rPr>
              <w:t>8.4</w:t>
            </w:r>
            <w:r>
              <w:rPr>
                <w:rFonts w:eastAsiaTheme="minorEastAsia"/>
                <w:noProof/>
              </w:rPr>
              <w:tab/>
            </w:r>
            <w:r w:rsidRPr="00BE37A9">
              <w:rPr>
                <w:rStyle w:val="Hyperlink"/>
                <w:noProof/>
              </w:rPr>
              <w:t>Other Resources</w:t>
            </w:r>
            <w:r>
              <w:rPr>
                <w:noProof/>
                <w:webHidden/>
              </w:rPr>
              <w:tab/>
            </w:r>
            <w:r>
              <w:rPr>
                <w:noProof/>
                <w:webHidden/>
              </w:rPr>
              <w:fldChar w:fldCharType="begin"/>
            </w:r>
            <w:r>
              <w:rPr>
                <w:noProof/>
                <w:webHidden/>
              </w:rPr>
              <w:instrText xml:space="preserve"> PAGEREF _Toc35491045 \h </w:instrText>
            </w:r>
            <w:r>
              <w:rPr>
                <w:noProof/>
                <w:webHidden/>
              </w:rPr>
            </w:r>
            <w:r>
              <w:rPr>
                <w:noProof/>
                <w:webHidden/>
              </w:rPr>
              <w:fldChar w:fldCharType="separate"/>
            </w:r>
            <w:r>
              <w:rPr>
                <w:noProof/>
                <w:webHidden/>
              </w:rPr>
              <w:t>18</w:t>
            </w:r>
            <w:r>
              <w:rPr>
                <w:noProof/>
                <w:webHidden/>
              </w:rPr>
              <w:fldChar w:fldCharType="end"/>
            </w:r>
          </w:hyperlink>
        </w:p>
        <w:p w14:paraId="3857B9CA" w14:textId="77777777" w:rsidR="00340EEC" w:rsidRDefault="00340EEC">
          <w:r>
            <w:rPr>
              <w:b/>
              <w:bCs/>
              <w:noProof/>
            </w:rPr>
            <w:fldChar w:fldCharType="end"/>
          </w:r>
        </w:p>
      </w:sdtContent>
    </w:sdt>
    <w:p w14:paraId="187F5101" w14:textId="77777777" w:rsidR="00340EEC" w:rsidRDefault="00340EEC">
      <w:pPr>
        <w:rPr>
          <w:rFonts w:ascii="Trebuchet MS" w:eastAsiaTheme="majorEastAsia" w:hAnsi="Trebuchet MS" w:cstheme="majorBidi"/>
          <w:sz w:val="32"/>
          <w:szCs w:val="32"/>
        </w:rPr>
      </w:pPr>
      <w:r>
        <w:br w:type="page"/>
      </w:r>
    </w:p>
    <w:p w14:paraId="675345F0" w14:textId="77777777" w:rsidR="00F86F11" w:rsidRDefault="00F86F11" w:rsidP="000370E0">
      <w:pPr>
        <w:pStyle w:val="Heading1"/>
      </w:pPr>
      <w:bookmarkStart w:id="0" w:name="_Toc35491017"/>
      <w:r>
        <w:lastRenderedPageBreak/>
        <w:t>Introduction</w:t>
      </w:r>
      <w:bookmarkEnd w:id="0"/>
    </w:p>
    <w:p w14:paraId="00AEF955" w14:textId="77777777" w:rsidR="00F86F11" w:rsidRPr="00087634" w:rsidRDefault="00F86F11" w:rsidP="00C87AF1">
      <w:pPr>
        <w:spacing w:after="0"/>
        <w:rPr>
          <w:rFonts w:asciiTheme="majorHAnsi" w:hAnsiTheme="majorHAnsi" w:cs="Arial"/>
        </w:rPr>
      </w:pPr>
    </w:p>
    <w:p w14:paraId="539FEFFE" w14:textId="77777777" w:rsidR="003D0F8C" w:rsidRDefault="005B7804" w:rsidP="00F86F11">
      <w:pPr>
        <w:pStyle w:val="Heading2"/>
      </w:pPr>
      <w:bookmarkStart w:id="1" w:name="_Toc35491018"/>
      <w:r>
        <w:t>Purpose of this Guidance Manual</w:t>
      </w:r>
      <w:bookmarkEnd w:id="1"/>
    </w:p>
    <w:p w14:paraId="39C6D35E" w14:textId="77777777" w:rsidR="00BB594D" w:rsidRPr="00087634" w:rsidRDefault="00BB594D" w:rsidP="00BB594D">
      <w:pPr>
        <w:spacing w:after="0"/>
        <w:rPr>
          <w:rFonts w:asciiTheme="majorHAnsi" w:hAnsiTheme="majorHAnsi" w:cs="Arial"/>
        </w:rPr>
      </w:pPr>
    </w:p>
    <w:p w14:paraId="1BA79844" w14:textId="77777777" w:rsidR="009F074A" w:rsidRDefault="009F074A" w:rsidP="00FB56C4">
      <w:pPr>
        <w:rPr>
          <w:rFonts w:asciiTheme="majorHAnsi" w:hAnsiTheme="majorHAnsi" w:cstheme="majorBidi"/>
        </w:rPr>
      </w:pPr>
      <w:r>
        <w:rPr>
          <w:rFonts w:asciiTheme="majorHAnsi" w:hAnsiTheme="majorHAnsi" w:cstheme="majorBidi"/>
        </w:rPr>
        <w:t>This guidance manual is intended to provide W</w:t>
      </w:r>
      <w:r w:rsidR="006027C7">
        <w:rPr>
          <w:rFonts w:asciiTheme="majorHAnsi" w:hAnsiTheme="majorHAnsi" w:cstheme="majorBidi"/>
        </w:rPr>
        <w:t xml:space="preserve">hole </w:t>
      </w:r>
      <w:r>
        <w:rPr>
          <w:rFonts w:asciiTheme="majorHAnsi" w:hAnsiTheme="majorHAnsi" w:cstheme="majorBidi"/>
        </w:rPr>
        <w:t>F</w:t>
      </w:r>
      <w:r w:rsidR="006027C7">
        <w:rPr>
          <w:rFonts w:asciiTheme="majorHAnsi" w:hAnsiTheme="majorHAnsi" w:cstheme="majorBidi"/>
        </w:rPr>
        <w:t xml:space="preserve">oods </w:t>
      </w:r>
      <w:r>
        <w:rPr>
          <w:rFonts w:asciiTheme="majorHAnsi" w:hAnsiTheme="majorHAnsi" w:cstheme="majorBidi"/>
        </w:rPr>
        <w:t>M</w:t>
      </w:r>
      <w:r w:rsidR="006027C7">
        <w:rPr>
          <w:rFonts w:asciiTheme="majorHAnsi" w:hAnsiTheme="majorHAnsi" w:cstheme="majorBidi"/>
        </w:rPr>
        <w:t>arket</w:t>
      </w:r>
      <w:r>
        <w:rPr>
          <w:rFonts w:asciiTheme="majorHAnsi" w:hAnsiTheme="majorHAnsi" w:cstheme="majorBidi"/>
        </w:rPr>
        <w:t xml:space="preserve"> suppliers with tools and resources to implement</w:t>
      </w:r>
      <w:r w:rsidR="00E33690">
        <w:rPr>
          <w:rFonts w:asciiTheme="majorHAnsi" w:hAnsiTheme="majorHAnsi" w:cstheme="majorBidi"/>
        </w:rPr>
        <w:t xml:space="preserve"> a</w:t>
      </w:r>
      <w:r>
        <w:rPr>
          <w:rFonts w:asciiTheme="majorHAnsi" w:hAnsiTheme="majorHAnsi" w:cstheme="majorBidi"/>
        </w:rPr>
        <w:t xml:space="preserve"> food safety</w:t>
      </w:r>
      <w:r w:rsidR="00E33690">
        <w:rPr>
          <w:rFonts w:asciiTheme="majorHAnsi" w:hAnsiTheme="majorHAnsi" w:cstheme="majorBidi"/>
        </w:rPr>
        <w:t xml:space="preserve"> program</w:t>
      </w:r>
      <w:r w:rsidR="00F34C59">
        <w:rPr>
          <w:rFonts w:asciiTheme="majorHAnsi" w:hAnsiTheme="majorHAnsi" w:cstheme="majorBidi"/>
        </w:rPr>
        <w:t xml:space="preserve"> and prepare for a 3</w:t>
      </w:r>
      <w:r w:rsidR="00F34C59" w:rsidRPr="00F34C59">
        <w:rPr>
          <w:rFonts w:asciiTheme="majorHAnsi" w:hAnsiTheme="majorHAnsi" w:cstheme="majorBidi"/>
          <w:vertAlign w:val="superscript"/>
        </w:rPr>
        <w:t>rd</w:t>
      </w:r>
      <w:r w:rsidR="00F34C59">
        <w:rPr>
          <w:rFonts w:asciiTheme="majorHAnsi" w:hAnsiTheme="majorHAnsi" w:cstheme="majorBidi"/>
        </w:rPr>
        <w:t xml:space="preserve"> party food safety audit</w:t>
      </w:r>
      <w:r>
        <w:rPr>
          <w:rFonts w:asciiTheme="majorHAnsi" w:hAnsiTheme="majorHAnsi" w:cstheme="majorBidi"/>
        </w:rPr>
        <w:t>.</w:t>
      </w:r>
      <w:r w:rsidR="00D71E04">
        <w:rPr>
          <w:rFonts w:asciiTheme="majorHAnsi" w:hAnsiTheme="majorHAnsi" w:cstheme="majorBidi"/>
        </w:rPr>
        <w:t xml:space="preserve"> </w:t>
      </w:r>
    </w:p>
    <w:p w14:paraId="07891763" w14:textId="7ED62AB8" w:rsidR="000324F0" w:rsidRDefault="00D71E04" w:rsidP="00FB56C4">
      <w:pPr>
        <w:rPr>
          <w:rFonts w:asciiTheme="majorHAnsi" w:hAnsiTheme="majorHAnsi" w:cstheme="majorBidi"/>
        </w:rPr>
      </w:pPr>
      <w:r>
        <w:rPr>
          <w:rFonts w:asciiTheme="majorHAnsi" w:hAnsiTheme="majorHAnsi" w:cstheme="majorBidi"/>
        </w:rPr>
        <w:t xml:space="preserve">Documenting, Implementing and Maintaining a food safety program is a significant amount of work. By providing the material contained in this document and the supporting information, WFM hopes to reduce some of the effort and initial investment required </w:t>
      </w:r>
      <w:r w:rsidR="003355D9">
        <w:rPr>
          <w:rFonts w:asciiTheme="majorHAnsi" w:hAnsiTheme="majorHAnsi" w:cstheme="majorBidi"/>
        </w:rPr>
        <w:t>for suppliers to implement a food safety program</w:t>
      </w:r>
      <w:r>
        <w:rPr>
          <w:rFonts w:asciiTheme="majorHAnsi" w:hAnsiTheme="majorHAnsi" w:cstheme="majorBidi"/>
        </w:rPr>
        <w:t xml:space="preserve"> </w:t>
      </w:r>
      <w:r w:rsidR="003355D9">
        <w:rPr>
          <w:rFonts w:asciiTheme="majorHAnsi" w:hAnsiTheme="majorHAnsi" w:cstheme="majorBidi"/>
        </w:rPr>
        <w:t>and prepare for a 3</w:t>
      </w:r>
      <w:r w:rsidR="003355D9" w:rsidRPr="003355D9">
        <w:rPr>
          <w:rFonts w:asciiTheme="majorHAnsi" w:hAnsiTheme="majorHAnsi" w:cstheme="majorBidi"/>
          <w:vertAlign w:val="superscript"/>
        </w:rPr>
        <w:t>rd</w:t>
      </w:r>
      <w:r w:rsidR="003355D9">
        <w:rPr>
          <w:rFonts w:asciiTheme="majorHAnsi" w:hAnsiTheme="majorHAnsi" w:cstheme="majorBidi"/>
        </w:rPr>
        <w:t xml:space="preserve"> party food safety audit.</w:t>
      </w:r>
    </w:p>
    <w:p w14:paraId="3152EAA9" w14:textId="77777777" w:rsidR="00A573B1" w:rsidRDefault="00A573B1" w:rsidP="00DA183F">
      <w:pPr>
        <w:spacing w:after="0"/>
        <w:rPr>
          <w:rFonts w:asciiTheme="majorHAnsi" w:hAnsiTheme="majorHAnsi" w:cstheme="majorBidi"/>
        </w:rPr>
      </w:pPr>
    </w:p>
    <w:p w14:paraId="550129FD" w14:textId="77777777" w:rsidR="009729E8" w:rsidRDefault="009729E8" w:rsidP="009729E8">
      <w:pPr>
        <w:pStyle w:val="Heading2"/>
      </w:pPr>
      <w:bookmarkStart w:id="2" w:name="_Toc35491019"/>
      <w:r>
        <w:t>Responsibility for Compliance</w:t>
      </w:r>
      <w:bookmarkEnd w:id="2"/>
    </w:p>
    <w:p w14:paraId="28B4AB86" w14:textId="77777777" w:rsidR="009729E8" w:rsidRPr="00087634" w:rsidRDefault="009729E8" w:rsidP="009729E8">
      <w:pPr>
        <w:spacing w:after="0"/>
        <w:rPr>
          <w:rFonts w:asciiTheme="majorHAnsi" w:hAnsiTheme="majorHAnsi"/>
        </w:rPr>
      </w:pPr>
    </w:p>
    <w:p w14:paraId="4FF89CF2" w14:textId="413E7D82" w:rsidR="003355D9" w:rsidRDefault="009729E8" w:rsidP="009729E8">
      <w:pPr>
        <w:spacing w:after="0"/>
        <w:rPr>
          <w:rFonts w:asciiTheme="majorHAnsi" w:hAnsiTheme="majorHAnsi" w:cs="Arial"/>
        </w:rPr>
      </w:pPr>
      <w:r w:rsidRPr="00087634">
        <w:rPr>
          <w:rFonts w:asciiTheme="majorHAnsi" w:hAnsiTheme="majorHAnsi"/>
        </w:rPr>
        <w:t xml:space="preserve">The responsibility to comply with </w:t>
      </w:r>
      <w:r w:rsidR="003355D9" w:rsidRPr="00087634">
        <w:rPr>
          <w:rFonts w:asciiTheme="majorHAnsi" w:hAnsiTheme="majorHAnsi"/>
        </w:rPr>
        <w:t>all applicable local, state and federal food safety regulations</w:t>
      </w:r>
      <w:r w:rsidR="003355D9">
        <w:rPr>
          <w:rFonts w:asciiTheme="majorHAnsi" w:hAnsiTheme="majorHAnsi"/>
        </w:rPr>
        <w:t xml:space="preserve"> and any 3</w:t>
      </w:r>
      <w:r w:rsidR="003355D9" w:rsidRPr="003355D9">
        <w:rPr>
          <w:rFonts w:asciiTheme="majorHAnsi" w:hAnsiTheme="majorHAnsi"/>
          <w:vertAlign w:val="superscript"/>
        </w:rPr>
        <w:t>rd</w:t>
      </w:r>
      <w:r w:rsidR="003355D9">
        <w:rPr>
          <w:rFonts w:asciiTheme="majorHAnsi" w:hAnsiTheme="majorHAnsi"/>
        </w:rPr>
        <w:t xml:space="preserve"> party food safety audit standard</w:t>
      </w:r>
      <w:r w:rsidR="003355D9" w:rsidRPr="00087634">
        <w:rPr>
          <w:rFonts w:asciiTheme="majorHAnsi" w:hAnsiTheme="majorHAnsi"/>
        </w:rPr>
        <w:t xml:space="preserve"> fall with the supplier</w:t>
      </w:r>
      <w:r w:rsidR="003355D9">
        <w:rPr>
          <w:rFonts w:asciiTheme="majorHAnsi" w:hAnsiTheme="majorHAnsi"/>
        </w:rPr>
        <w:t>.</w:t>
      </w:r>
      <w:r w:rsidR="003355D9" w:rsidRPr="00087634">
        <w:rPr>
          <w:rFonts w:asciiTheme="majorHAnsi" w:hAnsiTheme="majorHAnsi"/>
        </w:rPr>
        <w:t xml:space="preserve"> </w:t>
      </w:r>
      <w:r w:rsidRPr="00087634">
        <w:rPr>
          <w:rFonts w:asciiTheme="majorHAnsi" w:hAnsiTheme="majorHAnsi" w:cs="Arial"/>
        </w:rPr>
        <w:t>WFM</w:t>
      </w:r>
      <w:r w:rsidR="00FA0BF3">
        <w:rPr>
          <w:rFonts w:asciiTheme="majorHAnsi" w:hAnsiTheme="majorHAnsi" w:cs="Arial"/>
        </w:rPr>
        <w:t xml:space="preserve"> is supplying these tools and resources to support suppliers in the development of a food safety program</w:t>
      </w:r>
      <w:r w:rsidRPr="00087634">
        <w:rPr>
          <w:rFonts w:asciiTheme="majorHAnsi" w:hAnsiTheme="majorHAnsi" w:cs="Arial"/>
        </w:rPr>
        <w:t xml:space="preserve">. </w:t>
      </w:r>
      <w:r w:rsidR="003355D9">
        <w:rPr>
          <w:rFonts w:asciiTheme="majorHAnsi" w:hAnsiTheme="majorHAnsi" w:cs="Arial"/>
        </w:rPr>
        <w:t>The tools and resources in this manual MUST be adapted by the suppliers to meet regulatory requirements and any 3</w:t>
      </w:r>
      <w:r w:rsidR="003355D9" w:rsidRPr="00FA0BF3">
        <w:rPr>
          <w:rFonts w:asciiTheme="majorHAnsi" w:hAnsiTheme="majorHAnsi" w:cs="Arial"/>
          <w:vertAlign w:val="superscript"/>
        </w:rPr>
        <w:t>rd</w:t>
      </w:r>
      <w:r w:rsidR="003355D9">
        <w:rPr>
          <w:rFonts w:asciiTheme="majorHAnsi" w:hAnsiTheme="majorHAnsi" w:cs="Arial"/>
        </w:rPr>
        <w:t xml:space="preserve"> party audit</w:t>
      </w:r>
      <w:r w:rsidR="001357C7">
        <w:rPr>
          <w:rFonts w:asciiTheme="majorHAnsi" w:hAnsiTheme="majorHAnsi" w:cs="Arial"/>
        </w:rPr>
        <w:t xml:space="preserve"> food safety audit</w:t>
      </w:r>
      <w:r w:rsidR="003355D9">
        <w:rPr>
          <w:rFonts w:asciiTheme="majorHAnsi" w:hAnsiTheme="majorHAnsi" w:cs="Arial"/>
        </w:rPr>
        <w:t xml:space="preserve"> standard.</w:t>
      </w:r>
    </w:p>
    <w:p w14:paraId="01CA2A7A" w14:textId="77777777" w:rsidR="003355D9" w:rsidRDefault="003355D9" w:rsidP="009729E8">
      <w:pPr>
        <w:spacing w:after="0"/>
        <w:rPr>
          <w:rFonts w:asciiTheme="majorHAnsi" w:hAnsiTheme="majorHAnsi" w:cs="Arial"/>
        </w:rPr>
      </w:pPr>
    </w:p>
    <w:p w14:paraId="43B01994" w14:textId="77777777" w:rsidR="00DD45E4" w:rsidRDefault="00DD45E4" w:rsidP="009729E8">
      <w:pPr>
        <w:spacing w:after="0"/>
        <w:rPr>
          <w:rFonts w:asciiTheme="majorHAnsi" w:hAnsiTheme="majorHAnsi" w:cs="Arial"/>
        </w:rPr>
      </w:pPr>
    </w:p>
    <w:p w14:paraId="55D21EDA" w14:textId="77777777" w:rsidR="00DB298D" w:rsidRDefault="00DB298D">
      <w:pPr>
        <w:rPr>
          <w:rFonts w:ascii="Trebuchet MS" w:eastAsiaTheme="majorEastAsia" w:hAnsi="Trebuchet MS" w:cstheme="majorBidi"/>
          <w:sz w:val="32"/>
          <w:szCs w:val="32"/>
        </w:rPr>
      </w:pPr>
      <w:r>
        <w:br w:type="page"/>
      </w:r>
    </w:p>
    <w:p w14:paraId="78F67419" w14:textId="77777777" w:rsidR="00DD45E4" w:rsidRDefault="00DD45E4" w:rsidP="00DD45E4">
      <w:pPr>
        <w:pStyle w:val="Heading1"/>
      </w:pPr>
      <w:bookmarkStart w:id="3" w:name="_Toc35491020"/>
      <w:r w:rsidRPr="00E31B2B">
        <w:lastRenderedPageBreak/>
        <w:t>Tips on Getting Started</w:t>
      </w:r>
      <w:bookmarkEnd w:id="3"/>
    </w:p>
    <w:p w14:paraId="21D0DA4C" w14:textId="77777777" w:rsidR="00E33690" w:rsidRDefault="00E33690" w:rsidP="00D007E6">
      <w:pPr>
        <w:spacing w:after="0"/>
      </w:pPr>
    </w:p>
    <w:p w14:paraId="645348C9" w14:textId="77777777" w:rsidR="00DD45E4" w:rsidRPr="00E33690" w:rsidRDefault="00E33690" w:rsidP="00DB298D">
      <w:pPr>
        <w:spacing w:after="0"/>
        <w:rPr>
          <w:rFonts w:asciiTheme="majorHAnsi" w:hAnsiTheme="majorHAnsi"/>
        </w:rPr>
      </w:pPr>
      <w:r w:rsidRPr="00E33690">
        <w:rPr>
          <w:rFonts w:asciiTheme="majorHAnsi" w:hAnsiTheme="majorHAnsi"/>
        </w:rPr>
        <w:t>This section is intended to provide suppliers a high level overview of what is involved in implementing a food safety program and a 3</w:t>
      </w:r>
      <w:r w:rsidRPr="00E33690">
        <w:rPr>
          <w:rFonts w:asciiTheme="majorHAnsi" w:hAnsiTheme="majorHAnsi"/>
          <w:vertAlign w:val="superscript"/>
        </w:rPr>
        <w:t>rd</w:t>
      </w:r>
      <w:r w:rsidRPr="00E33690">
        <w:rPr>
          <w:rFonts w:asciiTheme="majorHAnsi" w:hAnsiTheme="majorHAnsi"/>
        </w:rPr>
        <w:t xml:space="preserve"> party food safety audit.</w:t>
      </w:r>
      <w:r>
        <w:rPr>
          <w:rFonts w:asciiTheme="majorHAnsi" w:hAnsiTheme="majorHAnsi"/>
        </w:rPr>
        <w:t xml:space="preserve"> </w:t>
      </w:r>
    </w:p>
    <w:p w14:paraId="6A1C232E" w14:textId="77777777" w:rsidR="00E33690" w:rsidRDefault="00E33690" w:rsidP="00D007E6">
      <w:pPr>
        <w:spacing w:after="0"/>
      </w:pPr>
    </w:p>
    <w:p w14:paraId="547E8595" w14:textId="77777777" w:rsidR="004A5544" w:rsidRDefault="004A5544" w:rsidP="00DD45E4">
      <w:pPr>
        <w:pStyle w:val="Heading2"/>
      </w:pPr>
      <w:bookmarkStart w:id="4" w:name="_Toc35491021"/>
      <w:r>
        <w:t xml:space="preserve">Leadership </w:t>
      </w:r>
      <w:r w:rsidR="000C28E6">
        <w:t>C</w:t>
      </w:r>
      <w:r>
        <w:t>ommitment</w:t>
      </w:r>
      <w:bookmarkEnd w:id="4"/>
    </w:p>
    <w:p w14:paraId="14D79839" w14:textId="77777777" w:rsidR="004A5544" w:rsidRPr="00E33690" w:rsidRDefault="00DB298D" w:rsidP="004A5544">
      <w:pPr>
        <w:rPr>
          <w:rFonts w:asciiTheme="majorHAnsi" w:hAnsiTheme="majorHAnsi"/>
        </w:rPr>
      </w:pPr>
      <w:r>
        <w:rPr>
          <w:rFonts w:asciiTheme="majorHAnsi" w:hAnsiTheme="majorHAnsi"/>
        </w:rPr>
        <w:t xml:space="preserve">Support from the most senior level of the organization is imperative in implementing a food safety program as both financial and personnel resources are required. </w:t>
      </w:r>
      <w:r w:rsidR="00CD3A96">
        <w:rPr>
          <w:rFonts w:asciiTheme="majorHAnsi" w:hAnsiTheme="majorHAnsi"/>
        </w:rPr>
        <w:t>O</w:t>
      </w:r>
      <w:r w:rsidR="004A5544" w:rsidRPr="00E33690">
        <w:rPr>
          <w:rFonts w:asciiTheme="majorHAnsi" w:hAnsiTheme="majorHAnsi"/>
        </w:rPr>
        <w:t>nce implemented</w:t>
      </w:r>
      <w:r w:rsidR="00CD3A96">
        <w:rPr>
          <w:rFonts w:asciiTheme="majorHAnsi" w:hAnsiTheme="majorHAnsi"/>
        </w:rPr>
        <w:t xml:space="preserve"> the program </w:t>
      </w:r>
      <w:r w:rsidR="004A5544" w:rsidRPr="00E33690">
        <w:rPr>
          <w:rFonts w:asciiTheme="majorHAnsi" w:hAnsiTheme="majorHAnsi"/>
        </w:rPr>
        <w:t>will require a person</w:t>
      </w:r>
      <w:r w:rsidR="007520E3">
        <w:rPr>
          <w:rFonts w:asciiTheme="majorHAnsi" w:hAnsiTheme="majorHAnsi"/>
        </w:rPr>
        <w:t xml:space="preserve"> and team</w:t>
      </w:r>
      <w:r w:rsidR="004A5544" w:rsidRPr="00E33690">
        <w:rPr>
          <w:rFonts w:asciiTheme="majorHAnsi" w:hAnsiTheme="majorHAnsi"/>
        </w:rPr>
        <w:t xml:space="preserve"> to oversee</w:t>
      </w:r>
      <w:r w:rsidR="00CD3A96">
        <w:rPr>
          <w:rFonts w:asciiTheme="majorHAnsi" w:hAnsiTheme="majorHAnsi"/>
        </w:rPr>
        <w:t xml:space="preserve"> its effective ongoing maintenance</w:t>
      </w:r>
      <w:r>
        <w:rPr>
          <w:rFonts w:asciiTheme="majorHAnsi" w:hAnsiTheme="majorHAnsi"/>
        </w:rPr>
        <w:t>.</w:t>
      </w:r>
    </w:p>
    <w:p w14:paraId="2DF7762F" w14:textId="18A5C66F" w:rsidR="00E0613E" w:rsidRDefault="00E0613E" w:rsidP="00DD45E4">
      <w:pPr>
        <w:pStyle w:val="Heading2"/>
      </w:pPr>
      <w:bookmarkStart w:id="5" w:name="_Toc35491022"/>
      <w:r>
        <w:t xml:space="preserve">Review Food Safety </w:t>
      </w:r>
      <w:r w:rsidR="000C28E6">
        <w:t>P</w:t>
      </w:r>
      <w:r>
        <w:t xml:space="preserve">rogram </w:t>
      </w:r>
      <w:r w:rsidR="00B3236F">
        <w:t>Expectations</w:t>
      </w:r>
      <w:bookmarkEnd w:id="5"/>
    </w:p>
    <w:p w14:paraId="097DBAC0" w14:textId="18FFA156" w:rsidR="00DB298D" w:rsidRDefault="00DB298D" w:rsidP="00632C8C">
      <w:pPr>
        <w:rPr>
          <w:rFonts w:asciiTheme="majorHAnsi" w:hAnsiTheme="majorHAnsi"/>
        </w:rPr>
      </w:pPr>
      <w:r>
        <w:rPr>
          <w:rFonts w:asciiTheme="majorHAnsi" w:hAnsiTheme="majorHAnsi"/>
        </w:rPr>
        <w:t xml:space="preserve">Part </w:t>
      </w:r>
      <w:r w:rsidR="00C8102C">
        <w:rPr>
          <w:rFonts w:asciiTheme="majorHAnsi" w:hAnsiTheme="majorHAnsi"/>
        </w:rPr>
        <w:t>B</w:t>
      </w:r>
      <w:r>
        <w:rPr>
          <w:rFonts w:asciiTheme="majorHAnsi" w:hAnsiTheme="majorHAnsi"/>
        </w:rPr>
        <w:t xml:space="preserve"> of these resources outlines </w:t>
      </w:r>
      <w:r w:rsidR="00C8102C">
        <w:rPr>
          <w:rFonts w:asciiTheme="majorHAnsi" w:hAnsiTheme="majorHAnsi"/>
        </w:rPr>
        <w:t>expectations</w:t>
      </w:r>
      <w:r>
        <w:rPr>
          <w:rFonts w:asciiTheme="majorHAnsi" w:hAnsiTheme="majorHAnsi"/>
        </w:rPr>
        <w:t xml:space="preserve"> for implementing an auditable food safety program. Reviewing these will give suppliers an understanding of the scope of work that lies ahead. </w:t>
      </w:r>
      <w:r w:rsidR="00DC10B8">
        <w:rPr>
          <w:rFonts w:asciiTheme="majorHAnsi" w:hAnsiTheme="majorHAnsi"/>
        </w:rPr>
        <w:t>Supplier</w:t>
      </w:r>
      <w:r w:rsidR="00C422A2">
        <w:rPr>
          <w:rFonts w:asciiTheme="majorHAnsi" w:hAnsiTheme="majorHAnsi"/>
        </w:rPr>
        <w:t>s</w:t>
      </w:r>
      <w:r w:rsidR="00DC10B8">
        <w:rPr>
          <w:rFonts w:asciiTheme="majorHAnsi" w:hAnsiTheme="majorHAnsi"/>
        </w:rPr>
        <w:t xml:space="preserve"> can also jump to this section for a </w:t>
      </w:r>
      <w:hyperlink w:anchor="_Food_Safety_Program" w:history="1">
        <w:r w:rsidR="00DC10B8" w:rsidRPr="00DB298D">
          <w:rPr>
            <w:rStyle w:val="Hyperlink"/>
            <w:rFonts w:asciiTheme="majorHAnsi" w:hAnsiTheme="majorHAnsi"/>
          </w:rPr>
          <w:t>quick look at the various elements</w:t>
        </w:r>
      </w:hyperlink>
      <w:r w:rsidR="00DC10B8">
        <w:rPr>
          <w:rFonts w:asciiTheme="majorHAnsi" w:hAnsiTheme="majorHAnsi"/>
        </w:rPr>
        <w:t xml:space="preserve"> that make up a food safety program. </w:t>
      </w:r>
    </w:p>
    <w:p w14:paraId="37720AC7" w14:textId="315A4310" w:rsidR="00D00696" w:rsidRDefault="00D00696" w:rsidP="00632C8C">
      <w:pPr>
        <w:rPr>
          <w:rFonts w:asciiTheme="majorHAnsi" w:hAnsiTheme="majorHAnsi"/>
        </w:rPr>
      </w:pPr>
      <w:r>
        <w:rPr>
          <w:rFonts w:asciiTheme="majorHAnsi" w:hAnsiTheme="majorHAnsi"/>
        </w:rPr>
        <w:t>Suppliers must also understand the regulatory requirements that apply to their facility (</w:t>
      </w:r>
      <w:hyperlink w:anchor="_Regulatory_References" w:history="1">
        <w:r w:rsidRPr="00D00696">
          <w:rPr>
            <w:rStyle w:val="Hyperlink"/>
            <w:rFonts w:asciiTheme="majorHAnsi" w:hAnsiTheme="majorHAnsi"/>
          </w:rPr>
          <w:t>see this section</w:t>
        </w:r>
      </w:hyperlink>
      <w:r>
        <w:rPr>
          <w:rFonts w:asciiTheme="majorHAnsi" w:hAnsiTheme="majorHAnsi"/>
        </w:rPr>
        <w:t>), FDA</w:t>
      </w:r>
      <w:r w:rsidR="0076144D">
        <w:rPr>
          <w:rFonts w:asciiTheme="majorHAnsi" w:hAnsiTheme="majorHAnsi"/>
        </w:rPr>
        <w:t>,</w:t>
      </w:r>
      <w:r>
        <w:rPr>
          <w:rFonts w:asciiTheme="majorHAnsi" w:hAnsiTheme="majorHAnsi"/>
        </w:rPr>
        <w:t xml:space="preserve"> USDA</w:t>
      </w:r>
      <w:r w:rsidR="0076144D">
        <w:rPr>
          <w:rFonts w:asciiTheme="majorHAnsi" w:hAnsiTheme="majorHAnsi"/>
        </w:rPr>
        <w:t>, CFIA</w:t>
      </w:r>
      <w:r>
        <w:rPr>
          <w:rFonts w:asciiTheme="majorHAnsi" w:hAnsiTheme="majorHAnsi"/>
        </w:rPr>
        <w:t xml:space="preserve"> requirements will apply depending on the type of product</w:t>
      </w:r>
      <w:r w:rsidR="0076144D">
        <w:rPr>
          <w:rFonts w:asciiTheme="majorHAnsi" w:hAnsiTheme="majorHAnsi"/>
        </w:rPr>
        <w:t xml:space="preserve"> and where it is</w:t>
      </w:r>
      <w:r>
        <w:rPr>
          <w:rFonts w:asciiTheme="majorHAnsi" w:hAnsiTheme="majorHAnsi"/>
        </w:rPr>
        <w:t xml:space="preserve"> produced. </w:t>
      </w:r>
    </w:p>
    <w:p w14:paraId="2D144285" w14:textId="77777777" w:rsidR="004351EE" w:rsidRDefault="00D00696" w:rsidP="00DD45E4">
      <w:pPr>
        <w:pStyle w:val="Heading2"/>
      </w:pPr>
      <w:bookmarkStart w:id="6" w:name="_Toc35491023"/>
      <w:r>
        <w:t>Assemble the Food Safety Team</w:t>
      </w:r>
      <w:bookmarkEnd w:id="6"/>
    </w:p>
    <w:p w14:paraId="7D48B411" w14:textId="77777777" w:rsidR="00C52809" w:rsidRDefault="00C52809" w:rsidP="00241BBD">
      <w:pPr>
        <w:rPr>
          <w:rFonts w:asciiTheme="majorHAnsi" w:hAnsiTheme="majorHAnsi"/>
        </w:rPr>
      </w:pPr>
      <w:r>
        <w:rPr>
          <w:rFonts w:asciiTheme="majorHAnsi" w:hAnsiTheme="majorHAnsi"/>
        </w:rPr>
        <w:t>One of the first steps in building a food safety program is to assemble a cross functional team</w:t>
      </w:r>
      <w:r w:rsidR="00CD3A96">
        <w:rPr>
          <w:rFonts w:asciiTheme="majorHAnsi" w:hAnsiTheme="majorHAnsi"/>
        </w:rPr>
        <w:t xml:space="preserve">. </w:t>
      </w:r>
      <w:r>
        <w:rPr>
          <w:rFonts w:asciiTheme="majorHAnsi" w:hAnsiTheme="majorHAnsi"/>
        </w:rPr>
        <w:t>The size and roles on the team will depend on the size of the organization. A team leader with primary responsibility for the food safety program should also be identified. Representatives from key areas including human resources, production, maintenance, sanitation and sales should</w:t>
      </w:r>
      <w:r w:rsidR="0021363F">
        <w:rPr>
          <w:rFonts w:asciiTheme="majorHAnsi" w:hAnsiTheme="majorHAnsi"/>
        </w:rPr>
        <w:t xml:space="preserve"> also be included.</w:t>
      </w:r>
      <w:r>
        <w:rPr>
          <w:rFonts w:asciiTheme="majorHAnsi" w:hAnsiTheme="majorHAnsi"/>
        </w:rPr>
        <w:t xml:space="preserve"> </w:t>
      </w:r>
    </w:p>
    <w:p w14:paraId="6930E284" w14:textId="77777777" w:rsidR="00CD3A96" w:rsidRDefault="00CD3A96" w:rsidP="00241BBD">
      <w:pPr>
        <w:rPr>
          <w:rFonts w:asciiTheme="majorHAnsi" w:hAnsiTheme="majorHAnsi"/>
        </w:rPr>
      </w:pPr>
      <w:r>
        <w:rPr>
          <w:rFonts w:asciiTheme="majorHAnsi" w:hAnsiTheme="majorHAnsi"/>
        </w:rPr>
        <w:t>Depending on the internal resources available suppliers may want to hire a food safety consultant.</w:t>
      </w:r>
      <w:r w:rsidRPr="00CD3A96">
        <w:rPr>
          <w:rFonts w:asciiTheme="majorHAnsi" w:hAnsiTheme="majorHAnsi"/>
        </w:rPr>
        <w:t xml:space="preserve"> </w:t>
      </w:r>
      <w:r w:rsidRPr="00E33690">
        <w:rPr>
          <w:rFonts w:asciiTheme="majorHAnsi" w:hAnsiTheme="majorHAnsi"/>
        </w:rPr>
        <w:t xml:space="preserve">It is recommended you interview multiple consultants to ensure they have the expertise needed to support you. Be sure to ask for references for similar work the consultant has completed in the past. </w:t>
      </w:r>
    </w:p>
    <w:p w14:paraId="136EC2FD" w14:textId="77777777" w:rsidR="00DD45E4" w:rsidRDefault="00DD45E4" w:rsidP="00DD45E4">
      <w:pPr>
        <w:pStyle w:val="Heading2"/>
      </w:pPr>
      <w:bookmarkStart w:id="7" w:name="_Toc35491024"/>
      <w:r w:rsidRPr="00217DFD">
        <w:t>Set an Implementation</w:t>
      </w:r>
      <w:r>
        <w:t xml:space="preserve"> Plan</w:t>
      </w:r>
      <w:bookmarkEnd w:id="7"/>
    </w:p>
    <w:p w14:paraId="1B3B2001" w14:textId="1561CB42" w:rsidR="00217DFD" w:rsidRDefault="00217DFD" w:rsidP="004351EE">
      <w:pPr>
        <w:rPr>
          <w:rFonts w:asciiTheme="majorHAnsi" w:hAnsiTheme="majorHAnsi"/>
        </w:rPr>
      </w:pPr>
      <w:r>
        <w:rPr>
          <w:rFonts w:asciiTheme="majorHAnsi" w:hAnsiTheme="majorHAnsi"/>
        </w:rPr>
        <w:t>Implementing a food safety program and preparing for a 3</w:t>
      </w:r>
      <w:r w:rsidRPr="00217DFD">
        <w:rPr>
          <w:rFonts w:asciiTheme="majorHAnsi" w:hAnsiTheme="majorHAnsi"/>
          <w:vertAlign w:val="superscript"/>
        </w:rPr>
        <w:t>rd</w:t>
      </w:r>
      <w:r>
        <w:rPr>
          <w:rFonts w:asciiTheme="majorHAnsi" w:hAnsiTheme="majorHAnsi"/>
        </w:rPr>
        <w:t xml:space="preserve"> party is a significant task and should be planned accordingly. </w:t>
      </w:r>
      <w:hyperlink w:anchor="_Implementation_Plan_for" w:history="1">
        <w:r w:rsidRPr="00217DFD">
          <w:rPr>
            <w:rStyle w:val="Hyperlink"/>
            <w:rFonts w:asciiTheme="majorHAnsi" w:hAnsiTheme="majorHAnsi"/>
          </w:rPr>
          <w:t>This section</w:t>
        </w:r>
      </w:hyperlink>
      <w:r>
        <w:rPr>
          <w:rFonts w:asciiTheme="majorHAnsi" w:hAnsiTheme="majorHAnsi"/>
        </w:rPr>
        <w:t xml:space="preserve"> outlines some of the major task</w:t>
      </w:r>
      <w:r w:rsidR="001357C7">
        <w:rPr>
          <w:rFonts w:asciiTheme="majorHAnsi" w:hAnsiTheme="majorHAnsi"/>
        </w:rPr>
        <w:t>s</w:t>
      </w:r>
      <w:r>
        <w:rPr>
          <w:rFonts w:asciiTheme="majorHAnsi" w:hAnsiTheme="majorHAnsi"/>
        </w:rPr>
        <w:t xml:space="preserve"> in implementing a program and can be customized with start and end dates for your facility.</w:t>
      </w:r>
    </w:p>
    <w:p w14:paraId="464793C4" w14:textId="77777777" w:rsidR="00DD45E4" w:rsidRDefault="00DD45E4" w:rsidP="00DD45E4">
      <w:pPr>
        <w:pStyle w:val="Heading2"/>
      </w:pPr>
      <w:bookmarkStart w:id="8" w:name="_Toc35491025"/>
      <w:r>
        <w:t>Take Food Safety Training</w:t>
      </w:r>
      <w:bookmarkEnd w:id="8"/>
    </w:p>
    <w:p w14:paraId="42FC9208" w14:textId="06817080" w:rsidR="00DC10B8" w:rsidRPr="00052796" w:rsidRDefault="00DC10B8" w:rsidP="00DC10B8">
      <w:pPr>
        <w:rPr>
          <w:rFonts w:asciiTheme="majorHAnsi" w:hAnsiTheme="majorHAnsi"/>
        </w:rPr>
      </w:pPr>
      <w:r w:rsidRPr="00052796">
        <w:rPr>
          <w:rFonts w:asciiTheme="majorHAnsi" w:hAnsiTheme="majorHAnsi"/>
        </w:rPr>
        <w:t>Food safety training is critical in ensuring the effectiveness of your program AND is required by regulations and 3</w:t>
      </w:r>
      <w:r w:rsidRPr="00052796">
        <w:rPr>
          <w:rFonts w:asciiTheme="majorHAnsi" w:hAnsiTheme="majorHAnsi"/>
          <w:vertAlign w:val="superscript"/>
        </w:rPr>
        <w:t>rd</w:t>
      </w:r>
      <w:r w:rsidRPr="00052796">
        <w:rPr>
          <w:rFonts w:asciiTheme="majorHAnsi" w:hAnsiTheme="majorHAnsi"/>
        </w:rPr>
        <w:t xml:space="preserve"> party audit standards.</w:t>
      </w:r>
      <w:r w:rsidR="00F01555" w:rsidRPr="00052796">
        <w:rPr>
          <w:rFonts w:asciiTheme="majorHAnsi" w:hAnsiTheme="majorHAnsi"/>
        </w:rPr>
        <w:t xml:space="preserve"> </w:t>
      </w:r>
      <w:hyperlink w:anchor="_Food_Safety_Training" w:history="1">
        <w:r w:rsidR="00F01555" w:rsidRPr="00816102">
          <w:rPr>
            <w:rStyle w:val="Hyperlink"/>
            <w:rFonts w:asciiTheme="majorHAnsi" w:hAnsiTheme="majorHAnsi"/>
          </w:rPr>
          <w:t>This section</w:t>
        </w:r>
      </w:hyperlink>
      <w:r w:rsidR="00F01555" w:rsidRPr="00052796">
        <w:rPr>
          <w:rFonts w:asciiTheme="majorHAnsi" w:hAnsiTheme="majorHAnsi"/>
        </w:rPr>
        <w:t xml:space="preserve"> discusses training however it</w:t>
      </w:r>
      <w:r w:rsidR="00052796">
        <w:rPr>
          <w:rFonts w:asciiTheme="majorHAnsi" w:hAnsiTheme="majorHAnsi"/>
        </w:rPr>
        <w:t xml:space="preserve"> i</w:t>
      </w:r>
      <w:r w:rsidR="00F01555" w:rsidRPr="00052796">
        <w:rPr>
          <w:rFonts w:asciiTheme="majorHAnsi" w:hAnsiTheme="majorHAnsi"/>
        </w:rPr>
        <w:t>s important to understand</w:t>
      </w:r>
      <w:r w:rsidR="00951332">
        <w:rPr>
          <w:rFonts w:asciiTheme="majorHAnsi" w:hAnsiTheme="majorHAnsi"/>
        </w:rPr>
        <w:t xml:space="preserve"> now</w:t>
      </w:r>
      <w:r w:rsidR="00F01555" w:rsidRPr="00052796">
        <w:rPr>
          <w:rFonts w:asciiTheme="majorHAnsi" w:hAnsiTheme="majorHAnsi"/>
        </w:rPr>
        <w:t xml:space="preserve"> that </w:t>
      </w:r>
      <w:r w:rsidR="00052796" w:rsidRPr="00052796">
        <w:rPr>
          <w:rFonts w:asciiTheme="majorHAnsi" w:hAnsiTheme="majorHAnsi"/>
        </w:rPr>
        <w:t xml:space="preserve">you may </w:t>
      </w:r>
      <w:r w:rsidR="00951332">
        <w:rPr>
          <w:rFonts w:asciiTheme="majorHAnsi" w:hAnsiTheme="majorHAnsi"/>
        </w:rPr>
        <w:t xml:space="preserve">need to dedicate multiple days </w:t>
      </w:r>
      <w:r w:rsidR="00052796" w:rsidRPr="00052796">
        <w:rPr>
          <w:rFonts w:asciiTheme="majorHAnsi" w:hAnsiTheme="majorHAnsi"/>
        </w:rPr>
        <w:t>to food safety training</w:t>
      </w:r>
      <w:r w:rsidR="00816102">
        <w:rPr>
          <w:rFonts w:asciiTheme="majorHAnsi" w:hAnsiTheme="majorHAnsi"/>
        </w:rPr>
        <w:t>.</w:t>
      </w:r>
    </w:p>
    <w:p w14:paraId="6E7B0FD9" w14:textId="77777777" w:rsidR="00052FAF" w:rsidRDefault="00052FAF" w:rsidP="00052FAF">
      <w:pPr>
        <w:pStyle w:val="Heading2"/>
      </w:pPr>
      <w:bookmarkStart w:id="9" w:name="_Toc35491026"/>
      <w:r w:rsidRPr="00C422A2">
        <w:t>Types of 3</w:t>
      </w:r>
      <w:r w:rsidRPr="00C422A2">
        <w:rPr>
          <w:vertAlign w:val="superscript"/>
        </w:rPr>
        <w:t>rd</w:t>
      </w:r>
      <w:r w:rsidRPr="00C422A2">
        <w:t xml:space="preserve"> Party Food</w:t>
      </w:r>
      <w:r>
        <w:t xml:space="preserve"> Safety Audits</w:t>
      </w:r>
      <w:bookmarkEnd w:id="9"/>
    </w:p>
    <w:p w14:paraId="021BFAF6" w14:textId="59CD6285" w:rsidR="00052FAF" w:rsidRPr="00C422A2" w:rsidRDefault="00052FAF" w:rsidP="00052FAF">
      <w:pPr>
        <w:rPr>
          <w:rFonts w:asciiTheme="majorHAnsi" w:hAnsiTheme="majorHAnsi"/>
        </w:rPr>
      </w:pPr>
      <w:r w:rsidRPr="00C422A2">
        <w:rPr>
          <w:rFonts w:asciiTheme="majorHAnsi" w:hAnsiTheme="majorHAnsi"/>
        </w:rPr>
        <w:t>There are two broad categories of 3</w:t>
      </w:r>
      <w:r w:rsidRPr="00C422A2">
        <w:rPr>
          <w:rFonts w:asciiTheme="majorHAnsi" w:hAnsiTheme="majorHAnsi"/>
          <w:vertAlign w:val="superscript"/>
        </w:rPr>
        <w:t>rd</w:t>
      </w:r>
      <w:r w:rsidRPr="00C422A2">
        <w:rPr>
          <w:rFonts w:asciiTheme="majorHAnsi" w:hAnsiTheme="majorHAnsi"/>
        </w:rPr>
        <w:t xml:space="preserve"> party</w:t>
      </w:r>
      <w:r w:rsidR="00C422A2" w:rsidRPr="00C422A2">
        <w:rPr>
          <w:rFonts w:asciiTheme="majorHAnsi" w:hAnsiTheme="majorHAnsi"/>
        </w:rPr>
        <w:t xml:space="preserve"> food safety</w:t>
      </w:r>
      <w:r w:rsidRPr="00C422A2">
        <w:rPr>
          <w:rFonts w:asciiTheme="majorHAnsi" w:hAnsiTheme="majorHAnsi"/>
        </w:rPr>
        <w:t xml:space="preserve"> audits</w:t>
      </w:r>
      <w:r w:rsidR="00C422A2" w:rsidRPr="00C422A2">
        <w:rPr>
          <w:rFonts w:asciiTheme="majorHAnsi" w:hAnsiTheme="majorHAnsi"/>
        </w:rPr>
        <w:t>:</w:t>
      </w:r>
      <w:r w:rsidRPr="00C422A2">
        <w:rPr>
          <w:rFonts w:asciiTheme="majorHAnsi" w:hAnsiTheme="majorHAnsi"/>
        </w:rPr>
        <w:t xml:space="preserve"> audits that are certified to a </w:t>
      </w:r>
      <w:hyperlink r:id="rId8" w:history="1">
        <w:r w:rsidRPr="00C422A2">
          <w:rPr>
            <w:rStyle w:val="Hyperlink"/>
            <w:rFonts w:asciiTheme="majorHAnsi" w:hAnsiTheme="majorHAnsi"/>
          </w:rPr>
          <w:t>Global Food Safety Initiative Scheme (GFSI)</w:t>
        </w:r>
      </w:hyperlink>
      <w:r w:rsidRPr="00C422A2">
        <w:rPr>
          <w:rFonts w:asciiTheme="majorHAnsi" w:hAnsiTheme="majorHAnsi"/>
        </w:rPr>
        <w:t xml:space="preserve">, and audits that are not certified to a GFSI scheme. </w:t>
      </w:r>
      <w:r w:rsidRPr="00C422A2">
        <w:rPr>
          <w:rFonts w:asciiTheme="majorHAnsi" w:hAnsiTheme="majorHAnsi"/>
          <w:b/>
        </w:rPr>
        <w:t>It is recommend</w:t>
      </w:r>
      <w:r w:rsidR="00C422A2" w:rsidRPr="00C422A2">
        <w:rPr>
          <w:rFonts w:asciiTheme="majorHAnsi" w:hAnsiTheme="majorHAnsi"/>
          <w:b/>
        </w:rPr>
        <w:t>ed</w:t>
      </w:r>
      <w:r w:rsidRPr="00C422A2">
        <w:rPr>
          <w:rFonts w:asciiTheme="majorHAnsi" w:hAnsiTheme="majorHAnsi"/>
          <w:b/>
        </w:rPr>
        <w:t xml:space="preserve"> WFM suppliers starting their food safety journey or undergoing their first</w:t>
      </w:r>
      <w:r w:rsidR="00C422A2" w:rsidRPr="00C422A2">
        <w:rPr>
          <w:rFonts w:asciiTheme="majorHAnsi" w:hAnsiTheme="majorHAnsi"/>
          <w:b/>
        </w:rPr>
        <w:t xml:space="preserve"> 3</w:t>
      </w:r>
      <w:r w:rsidR="00C422A2" w:rsidRPr="00C422A2">
        <w:rPr>
          <w:rFonts w:asciiTheme="majorHAnsi" w:hAnsiTheme="majorHAnsi"/>
          <w:b/>
          <w:vertAlign w:val="superscript"/>
        </w:rPr>
        <w:t>rd</w:t>
      </w:r>
      <w:r w:rsidR="00C422A2" w:rsidRPr="00C422A2">
        <w:rPr>
          <w:rFonts w:asciiTheme="majorHAnsi" w:hAnsiTheme="majorHAnsi"/>
          <w:b/>
        </w:rPr>
        <w:t xml:space="preserve"> </w:t>
      </w:r>
      <w:r w:rsidR="00C422A2">
        <w:rPr>
          <w:rFonts w:asciiTheme="majorHAnsi" w:hAnsiTheme="majorHAnsi"/>
          <w:b/>
        </w:rPr>
        <w:t xml:space="preserve">party </w:t>
      </w:r>
      <w:r w:rsidRPr="00C422A2">
        <w:rPr>
          <w:rFonts w:asciiTheme="majorHAnsi" w:hAnsiTheme="majorHAnsi"/>
          <w:b/>
        </w:rPr>
        <w:t>food safety audit choose a non-certified audit</w:t>
      </w:r>
      <w:r w:rsidR="001357C7">
        <w:rPr>
          <w:rFonts w:asciiTheme="majorHAnsi" w:hAnsiTheme="majorHAnsi"/>
          <w:b/>
        </w:rPr>
        <w:t xml:space="preserve"> </w:t>
      </w:r>
      <w:r w:rsidR="001357C7" w:rsidRPr="001357C7">
        <w:rPr>
          <w:rFonts w:asciiTheme="majorHAnsi" w:hAnsiTheme="majorHAnsi"/>
        </w:rPr>
        <w:t>(though all GFSI certified audit schemes are accepted by WFM)</w:t>
      </w:r>
      <w:r w:rsidRPr="001357C7">
        <w:rPr>
          <w:rFonts w:asciiTheme="majorHAnsi" w:hAnsiTheme="majorHAnsi"/>
        </w:rPr>
        <w:t>.</w:t>
      </w:r>
      <w:r w:rsidRPr="00C422A2">
        <w:rPr>
          <w:rFonts w:asciiTheme="majorHAnsi" w:hAnsiTheme="majorHAnsi"/>
        </w:rPr>
        <w:t xml:space="preserve"> </w:t>
      </w:r>
      <w:r w:rsidR="00C422A2">
        <w:rPr>
          <w:rFonts w:asciiTheme="majorHAnsi" w:hAnsiTheme="majorHAnsi"/>
        </w:rPr>
        <w:t xml:space="preserve">A non-certified </w:t>
      </w:r>
      <w:r w:rsidRPr="00C422A2">
        <w:rPr>
          <w:rFonts w:asciiTheme="majorHAnsi" w:hAnsiTheme="majorHAnsi"/>
        </w:rPr>
        <w:t>audit will assess the facilities food safety program however it is a less rigorous standard</w:t>
      </w:r>
      <w:r w:rsidR="00C422A2">
        <w:rPr>
          <w:rFonts w:asciiTheme="majorHAnsi" w:hAnsiTheme="majorHAnsi"/>
        </w:rPr>
        <w:t xml:space="preserve"> than a GFSI certified food safety scheme</w:t>
      </w:r>
      <w:r w:rsidRPr="00C422A2">
        <w:rPr>
          <w:rFonts w:asciiTheme="majorHAnsi" w:hAnsiTheme="majorHAnsi"/>
        </w:rPr>
        <w:t>.</w:t>
      </w:r>
      <w:r w:rsidR="00C422A2">
        <w:rPr>
          <w:rFonts w:asciiTheme="majorHAnsi" w:hAnsiTheme="majorHAnsi"/>
        </w:rPr>
        <w:t xml:space="preserve"> Examples of a GFSI certified scheme include </w:t>
      </w:r>
      <w:hyperlink r:id="rId9" w:history="1">
        <w:r w:rsidR="00C422A2" w:rsidRPr="00C422A2">
          <w:rPr>
            <w:rStyle w:val="Hyperlink"/>
            <w:rFonts w:asciiTheme="majorHAnsi" w:hAnsiTheme="majorHAnsi"/>
          </w:rPr>
          <w:t>SQF</w:t>
        </w:r>
      </w:hyperlink>
      <w:r w:rsidR="00C422A2">
        <w:rPr>
          <w:rFonts w:asciiTheme="majorHAnsi" w:hAnsiTheme="majorHAnsi"/>
        </w:rPr>
        <w:t xml:space="preserve"> and </w:t>
      </w:r>
      <w:hyperlink r:id="rId10" w:history="1">
        <w:r w:rsidR="00C422A2" w:rsidRPr="00C422A2">
          <w:rPr>
            <w:rStyle w:val="Hyperlink"/>
            <w:rFonts w:asciiTheme="majorHAnsi" w:hAnsiTheme="majorHAnsi"/>
          </w:rPr>
          <w:t>BRCGS</w:t>
        </w:r>
      </w:hyperlink>
      <w:r w:rsidR="00C422A2">
        <w:rPr>
          <w:rFonts w:asciiTheme="majorHAnsi" w:hAnsiTheme="majorHAnsi"/>
        </w:rPr>
        <w:t>.</w:t>
      </w:r>
      <w:r w:rsidRPr="00C422A2">
        <w:rPr>
          <w:rFonts w:asciiTheme="majorHAnsi" w:hAnsiTheme="majorHAnsi"/>
        </w:rPr>
        <w:t xml:space="preserve"> </w:t>
      </w:r>
    </w:p>
    <w:p w14:paraId="06775E0D" w14:textId="77777777" w:rsidR="00052FAF" w:rsidRPr="00C422A2" w:rsidRDefault="00C422A2" w:rsidP="00052FAF">
      <w:pPr>
        <w:rPr>
          <w:rFonts w:asciiTheme="majorHAnsi" w:hAnsiTheme="majorHAnsi"/>
        </w:rPr>
      </w:pPr>
      <w:r w:rsidRPr="00C422A2">
        <w:rPr>
          <w:rFonts w:asciiTheme="majorHAnsi" w:hAnsiTheme="majorHAnsi"/>
        </w:rPr>
        <w:lastRenderedPageBreak/>
        <w:t>All 3</w:t>
      </w:r>
      <w:r w:rsidRPr="00C422A2">
        <w:rPr>
          <w:rFonts w:asciiTheme="majorHAnsi" w:hAnsiTheme="majorHAnsi"/>
          <w:vertAlign w:val="superscript"/>
        </w:rPr>
        <w:t>rd</w:t>
      </w:r>
      <w:r w:rsidRPr="00C422A2">
        <w:rPr>
          <w:rFonts w:asciiTheme="majorHAnsi" w:hAnsiTheme="majorHAnsi"/>
        </w:rPr>
        <w:t xml:space="preserve"> party food safety audits</w:t>
      </w:r>
      <w:r w:rsidR="00052FAF" w:rsidRPr="00C422A2">
        <w:rPr>
          <w:rFonts w:asciiTheme="majorHAnsi" w:hAnsiTheme="majorHAnsi"/>
        </w:rPr>
        <w:t xml:space="preserve"> are completed by independent organizations – these organization can become accredited by an oversight body which adds additional credibility. </w:t>
      </w:r>
    </w:p>
    <w:p w14:paraId="2C5FD26C" w14:textId="77777777" w:rsidR="00C422A2" w:rsidRPr="00C422A2" w:rsidRDefault="00C422A2" w:rsidP="00C422A2">
      <w:pPr>
        <w:rPr>
          <w:rFonts w:asciiTheme="majorHAnsi" w:hAnsiTheme="majorHAnsi"/>
        </w:rPr>
      </w:pPr>
      <w:r w:rsidRPr="00C422A2">
        <w:rPr>
          <w:rFonts w:asciiTheme="majorHAnsi" w:hAnsiTheme="majorHAnsi"/>
        </w:rPr>
        <w:t>A regulatory inspection by the local health department, state or federal agency is NOT a 3</w:t>
      </w:r>
      <w:r w:rsidRPr="00C422A2">
        <w:rPr>
          <w:rFonts w:asciiTheme="majorHAnsi" w:hAnsiTheme="majorHAnsi"/>
          <w:vertAlign w:val="superscript"/>
        </w:rPr>
        <w:t>rd</w:t>
      </w:r>
      <w:r w:rsidRPr="00C422A2">
        <w:rPr>
          <w:rFonts w:asciiTheme="majorHAnsi" w:hAnsiTheme="majorHAnsi"/>
        </w:rPr>
        <w:t xml:space="preserve"> party audit.</w:t>
      </w:r>
    </w:p>
    <w:p w14:paraId="73183E75" w14:textId="77777777" w:rsidR="00746633" w:rsidRDefault="00746633" w:rsidP="00746633">
      <w:pPr>
        <w:pStyle w:val="Heading2"/>
      </w:pPr>
      <w:bookmarkStart w:id="10" w:name="_Toc35491027"/>
      <w:r>
        <w:t>Pick a 3</w:t>
      </w:r>
      <w:r w:rsidRPr="00746633">
        <w:rPr>
          <w:vertAlign w:val="superscript"/>
        </w:rPr>
        <w:t>rd</w:t>
      </w:r>
      <w:r>
        <w:t xml:space="preserve"> Party Audit Company</w:t>
      </w:r>
      <w:bookmarkEnd w:id="10"/>
    </w:p>
    <w:p w14:paraId="5819D8ED" w14:textId="7A407FC7" w:rsidR="00365558" w:rsidRDefault="00F34C59" w:rsidP="00F34C59">
      <w:pPr>
        <w:spacing w:after="0"/>
        <w:rPr>
          <w:rFonts w:asciiTheme="majorHAnsi" w:hAnsiTheme="majorHAnsi" w:cs="Arial"/>
        </w:rPr>
      </w:pPr>
      <w:r w:rsidRPr="00087634">
        <w:rPr>
          <w:rFonts w:asciiTheme="majorHAnsi" w:hAnsiTheme="majorHAnsi" w:cs="Arial"/>
        </w:rPr>
        <w:t>WFM accepts</w:t>
      </w:r>
      <w:r>
        <w:rPr>
          <w:rFonts w:asciiTheme="majorHAnsi" w:hAnsiTheme="majorHAnsi" w:cs="Arial"/>
        </w:rPr>
        <w:t xml:space="preserve"> </w:t>
      </w:r>
      <w:r w:rsidRPr="00087634">
        <w:rPr>
          <w:rFonts w:asciiTheme="majorHAnsi" w:hAnsiTheme="majorHAnsi" w:cs="Arial"/>
        </w:rPr>
        <w:t xml:space="preserve">3rd party food safety audits </w:t>
      </w:r>
      <w:r w:rsidR="00754849">
        <w:rPr>
          <w:rFonts w:asciiTheme="majorHAnsi" w:hAnsiTheme="majorHAnsi" w:cs="Arial"/>
        </w:rPr>
        <w:t>(</w:t>
      </w:r>
      <w:r w:rsidR="00BC7681">
        <w:rPr>
          <w:rFonts w:asciiTheme="majorHAnsi" w:hAnsiTheme="majorHAnsi" w:cs="Arial"/>
        </w:rPr>
        <w:t>no</w:t>
      </w:r>
      <w:r w:rsidR="00754849">
        <w:rPr>
          <w:rFonts w:asciiTheme="majorHAnsi" w:hAnsiTheme="majorHAnsi" w:cs="Arial"/>
        </w:rPr>
        <w:t xml:space="preserve">t certified to a GFSI scheme) </w:t>
      </w:r>
      <w:r w:rsidRPr="00087634">
        <w:rPr>
          <w:rFonts w:asciiTheme="majorHAnsi" w:hAnsiTheme="majorHAnsi" w:cs="Arial"/>
        </w:rPr>
        <w:t>from the</w:t>
      </w:r>
      <w:r w:rsidR="00D2269B">
        <w:rPr>
          <w:rFonts w:asciiTheme="majorHAnsi" w:hAnsiTheme="majorHAnsi" w:cs="Arial"/>
        </w:rPr>
        <w:t xml:space="preserve"> accredited</w:t>
      </w:r>
      <w:r w:rsidRPr="00087634">
        <w:rPr>
          <w:rFonts w:asciiTheme="majorHAnsi" w:hAnsiTheme="majorHAnsi" w:cs="Arial"/>
        </w:rPr>
        <w:t xml:space="preserve"> </w:t>
      </w:r>
      <w:r>
        <w:rPr>
          <w:rFonts w:asciiTheme="majorHAnsi" w:hAnsiTheme="majorHAnsi" w:cs="Arial"/>
        </w:rPr>
        <w:t xml:space="preserve">auditing agencies </w:t>
      </w:r>
      <w:r w:rsidRPr="00087634">
        <w:rPr>
          <w:rFonts w:asciiTheme="majorHAnsi" w:hAnsiTheme="majorHAnsi" w:cs="Arial"/>
        </w:rPr>
        <w:t xml:space="preserve">listed below. </w:t>
      </w:r>
      <w:r>
        <w:rPr>
          <w:rFonts w:asciiTheme="majorHAnsi" w:hAnsiTheme="majorHAnsi" w:cs="Arial"/>
        </w:rPr>
        <w:t xml:space="preserve">While the audits from these companies will be similar, there are subtle differences to the exact requirements. </w:t>
      </w:r>
    </w:p>
    <w:p w14:paraId="47525141" w14:textId="77777777" w:rsidR="00365558" w:rsidRDefault="00365558" w:rsidP="00F34C59">
      <w:pPr>
        <w:spacing w:after="0"/>
        <w:rPr>
          <w:rFonts w:asciiTheme="majorHAnsi" w:hAnsiTheme="majorHAnsi" w:cs="Arial"/>
          <w:b/>
          <w:u w:val="single"/>
        </w:rPr>
      </w:pPr>
    </w:p>
    <w:p w14:paraId="0420F92B" w14:textId="43B1A99F" w:rsidR="00F34C59" w:rsidRDefault="00F34C59" w:rsidP="00F34C59">
      <w:pPr>
        <w:spacing w:after="0"/>
        <w:rPr>
          <w:rFonts w:asciiTheme="majorHAnsi" w:hAnsiTheme="majorHAnsi" w:cs="Arial"/>
          <w:b/>
          <w:u w:val="single"/>
        </w:rPr>
      </w:pPr>
      <w:r w:rsidRPr="003B5F4F">
        <w:rPr>
          <w:rFonts w:asciiTheme="majorHAnsi" w:hAnsiTheme="majorHAnsi" w:cs="Arial"/>
          <w:b/>
          <w:u w:val="single"/>
        </w:rPr>
        <w:t xml:space="preserve">Suppliers should get a copy of the specific audit </w:t>
      </w:r>
      <w:r w:rsidR="00C8102C">
        <w:rPr>
          <w:rFonts w:asciiTheme="majorHAnsi" w:hAnsiTheme="majorHAnsi" w:cs="Arial"/>
          <w:b/>
          <w:u w:val="single"/>
        </w:rPr>
        <w:t>expectations</w:t>
      </w:r>
      <w:r w:rsidRPr="003B5F4F">
        <w:rPr>
          <w:rFonts w:asciiTheme="majorHAnsi" w:hAnsiTheme="majorHAnsi" w:cs="Arial"/>
          <w:b/>
          <w:u w:val="single"/>
        </w:rPr>
        <w:t xml:space="preserve"> when selecting the audit company.</w:t>
      </w:r>
      <w:r w:rsidR="006D7EBF">
        <w:rPr>
          <w:rFonts w:asciiTheme="majorHAnsi" w:hAnsiTheme="majorHAnsi" w:cs="Arial"/>
          <w:b/>
          <w:u w:val="single"/>
        </w:rPr>
        <w:t xml:space="preserve"> The scope of audit must include GMPs and review of the Food Safety Plan/HACCP Plan.</w:t>
      </w:r>
    </w:p>
    <w:p w14:paraId="134D3E9C" w14:textId="77777777" w:rsidR="00365558" w:rsidRDefault="00365558" w:rsidP="00F34C59">
      <w:pPr>
        <w:spacing w:after="0"/>
        <w:rPr>
          <w:rFonts w:asciiTheme="majorHAnsi" w:hAnsiTheme="majorHAnsi" w:cs="Arial"/>
          <w:b/>
          <w:u w:val="single"/>
        </w:rPr>
      </w:pPr>
    </w:p>
    <w:p w14:paraId="3C04117E" w14:textId="57982CD1" w:rsidR="00365558" w:rsidRPr="0076144D" w:rsidRDefault="00365558" w:rsidP="00F34C59">
      <w:pPr>
        <w:spacing w:after="0"/>
        <w:rPr>
          <w:rFonts w:asciiTheme="majorHAnsi" w:hAnsiTheme="majorHAnsi" w:cs="Arial"/>
        </w:rPr>
      </w:pPr>
      <w:r w:rsidRPr="0076144D">
        <w:rPr>
          <w:rFonts w:asciiTheme="majorHAnsi" w:hAnsiTheme="majorHAnsi" w:cs="Arial"/>
        </w:rPr>
        <w:t>The approximate cost of a 3</w:t>
      </w:r>
      <w:r w:rsidRPr="0076144D">
        <w:rPr>
          <w:rFonts w:asciiTheme="majorHAnsi" w:hAnsiTheme="majorHAnsi" w:cs="Arial"/>
          <w:vertAlign w:val="superscript"/>
        </w:rPr>
        <w:t>rd</w:t>
      </w:r>
      <w:r w:rsidRPr="0076144D">
        <w:rPr>
          <w:rFonts w:asciiTheme="majorHAnsi" w:hAnsiTheme="majorHAnsi" w:cs="Arial"/>
        </w:rPr>
        <w:t xml:space="preserve"> party food safety audit is $1500-$2000.</w:t>
      </w:r>
      <w:r w:rsidR="0076144D" w:rsidRPr="0076144D">
        <w:rPr>
          <w:rFonts w:asciiTheme="majorHAnsi" w:hAnsiTheme="majorHAnsi" w:cs="Arial"/>
        </w:rPr>
        <w:t xml:space="preserve"> Suppliers will enter into a service agreement with one of the companies below. </w:t>
      </w:r>
    </w:p>
    <w:p w14:paraId="081922A2" w14:textId="77777777" w:rsidR="00365558" w:rsidRPr="00087634" w:rsidRDefault="00365558" w:rsidP="00F34C59">
      <w:pPr>
        <w:spacing w:after="0"/>
        <w:rPr>
          <w:rFonts w:asciiTheme="majorHAnsi" w:hAnsiTheme="majorHAnsi" w:cs="Arial"/>
        </w:rPr>
      </w:pPr>
    </w:p>
    <w:tbl>
      <w:tblPr>
        <w:tblStyle w:val="TableGrid"/>
        <w:tblW w:w="0" w:type="auto"/>
        <w:tblLook w:val="04A0" w:firstRow="1" w:lastRow="0" w:firstColumn="1" w:lastColumn="0" w:noHBand="0" w:noVBand="1"/>
      </w:tblPr>
      <w:tblGrid>
        <w:gridCol w:w="2515"/>
        <w:gridCol w:w="4320"/>
      </w:tblGrid>
      <w:tr w:rsidR="00365558" w:rsidRPr="00BA279C" w14:paraId="21541ECC" w14:textId="77777777" w:rsidTr="008807CD">
        <w:tc>
          <w:tcPr>
            <w:tcW w:w="2515" w:type="dxa"/>
          </w:tcPr>
          <w:p w14:paraId="259D3E5C" w14:textId="714E65CA" w:rsidR="00365558" w:rsidRPr="00087634" w:rsidRDefault="00365558" w:rsidP="008807CD">
            <w:pPr>
              <w:jc w:val="center"/>
              <w:rPr>
                <w:rFonts w:asciiTheme="majorHAnsi" w:hAnsiTheme="majorHAnsi" w:cs="Arial"/>
                <w:b/>
              </w:rPr>
            </w:pPr>
            <w:r w:rsidRPr="00087634">
              <w:rPr>
                <w:rFonts w:asciiTheme="majorHAnsi" w:hAnsiTheme="majorHAnsi" w:cs="Arial"/>
                <w:b/>
              </w:rPr>
              <w:t>Company Name</w:t>
            </w:r>
            <w:r>
              <w:rPr>
                <w:rFonts w:asciiTheme="majorHAnsi" w:hAnsiTheme="majorHAnsi" w:cs="Arial"/>
                <w:b/>
              </w:rPr>
              <w:t xml:space="preserve"> &amp; Hyperlink</w:t>
            </w:r>
          </w:p>
        </w:tc>
        <w:tc>
          <w:tcPr>
            <w:tcW w:w="4320" w:type="dxa"/>
          </w:tcPr>
          <w:p w14:paraId="1C6E0FCA" w14:textId="5DA72BF6" w:rsidR="00365558" w:rsidRPr="00087634" w:rsidRDefault="00365558" w:rsidP="008807CD">
            <w:pPr>
              <w:jc w:val="center"/>
              <w:rPr>
                <w:rFonts w:asciiTheme="majorHAnsi" w:hAnsiTheme="majorHAnsi" w:cs="Arial"/>
                <w:b/>
              </w:rPr>
            </w:pPr>
            <w:r>
              <w:rPr>
                <w:rFonts w:asciiTheme="majorHAnsi" w:hAnsiTheme="majorHAnsi" w:cs="Arial"/>
                <w:b/>
              </w:rPr>
              <w:t>Comments</w:t>
            </w:r>
          </w:p>
        </w:tc>
      </w:tr>
      <w:tr w:rsidR="00365558" w14:paraId="3C685B69" w14:textId="77777777" w:rsidTr="008807CD">
        <w:tc>
          <w:tcPr>
            <w:tcW w:w="2515" w:type="dxa"/>
          </w:tcPr>
          <w:p w14:paraId="332E2DC2" w14:textId="65470A76" w:rsidR="00365558" w:rsidRPr="00087634" w:rsidRDefault="009A27C1" w:rsidP="008807CD">
            <w:pPr>
              <w:rPr>
                <w:rFonts w:asciiTheme="majorHAnsi" w:hAnsiTheme="majorHAnsi" w:cs="Arial"/>
              </w:rPr>
            </w:pPr>
            <w:hyperlink r:id="rId11" w:history="1">
              <w:r w:rsidR="00365558" w:rsidRPr="00365558">
                <w:rPr>
                  <w:rStyle w:val="Hyperlink"/>
                  <w:rFonts w:asciiTheme="majorHAnsi" w:hAnsiTheme="majorHAnsi" w:cs="Arial"/>
                </w:rPr>
                <w:t>NSF International</w:t>
              </w:r>
            </w:hyperlink>
          </w:p>
        </w:tc>
        <w:tc>
          <w:tcPr>
            <w:tcW w:w="4320" w:type="dxa"/>
          </w:tcPr>
          <w:p w14:paraId="0D9E476B" w14:textId="6CEE1886" w:rsidR="00365558" w:rsidRPr="00365558" w:rsidRDefault="00365558" w:rsidP="008807CD">
            <w:pPr>
              <w:rPr>
                <w:rFonts w:asciiTheme="majorHAnsi" w:hAnsiTheme="majorHAnsi" w:cs="Arial"/>
              </w:rPr>
            </w:pPr>
            <w:r w:rsidRPr="00365558">
              <w:rPr>
                <w:rFonts w:asciiTheme="majorHAnsi" w:hAnsiTheme="majorHAnsi" w:cs="Arial"/>
              </w:rPr>
              <w:t>Audits for all food and beverage sectors</w:t>
            </w:r>
          </w:p>
        </w:tc>
      </w:tr>
      <w:tr w:rsidR="00365558" w14:paraId="1DF3A17C" w14:textId="77777777" w:rsidTr="008807CD">
        <w:tc>
          <w:tcPr>
            <w:tcW w:w="2515" w:type="dxa"/>
          </w:tcPr>
          <w:p w14:paraId="0A87A3DD" w14:textId="5C961D31" w:rsidR="00365558" w:rsidRPr="00087634" w:rsidRDefault="009A27C1" w:rsidP="008807CD">
            <w:pPr>
              <w:rPr>
                <w:rFonts w:asciiTheme="majorHAnsi" w:hAnsiTheme="majorHAnsi" w:cs="Arial"/>
              </w:rPr>
            </w:pPr>
            <w:hyperlink r:id="rId12" w:history="1">
              <w:proofErr w:type="spellStart"/>
              <w:r w:rsidR="00365558" w:rsidRPr="00365558">
                <w:rPr>
                  <w:rStyle w:val="Hyperlink"/>
                  <w:rFonts w:asciiTheme="majorHAnsi" w:hAnsiTheme="majorHAnsi" w:cs="Arial"/>
                </w:rPr>
                <w:t>Meriuex</w:t>
              </w:r>
              <w:proofErr w:type="spellEnd"/>
              <w:r w:rsidR="00365558" w:rsidRPr="00365558">
                <w:rPr>
                  <w:rStyle w:val="Hyperlink"/>
                  <w:rFonts w:asciiTheme="majorHAnsi" w:hAnsiTheme="majorHAnsi" w:cs="Arial"/>
                </w:rPr>
                <w:t xml:space="preserve"> NutriSciences</w:t>
              </w:r>
            </w:hyperlink>
          </w:p>
        </w:tc>
        <w:tc>
          <w:tcPr>
            <w:tcW w:w="4320" w:type="dxa"/>
          </w:tcPr>
          <w:p w14:paraId="10A60B29" w14:textId="5B10D168" w:rsidR="00365558" w:rsidRDefault="00365558" w:rsidP="008807CD">
            <w:pPr>
              <w:rPr>
                <w:rFonts w:ascii="Arial" w:hAnsi="Arial" w:cs="Arial"/>
              </w:rPr>
            </w:pPr>
            <w:r w:rsidRPr="00365558">
              <w:rPr>
                <w:rFonts w:asciiTheme="majorHAnsi" w:hAnsiTheme="majorHAnsi" w:cs="Arial"/>
              </w:rPr>
              <w:t>Audits for all food and beverage sectors</w:t>
            </w:r>
          </w:p>
        </w:tc>
      </w:tr>
      <w:tr w:rsidR="00365558" w14:paraId="070F583C" w14:textId="77777777" w:rsidTr="008807CD">
        <w:tc>
          <w:tcPr>
            <w:tcW w:w="2515" w:type="dxa"/>
          </w:tcPr>
          <w:p w14:paraId="2686C5E6" w14:textId="7666EED5" w:rsidR="00365558" w:rsidRPr="00087634" w:rsidRDefault="009A27C1" w:rsidP="008807CD">
            <w:pPr>
              <w:rPr>
                <w:rFonts w:asciiTheme="majorHAnsi" w:hAnsiTheme="majorHAnsi" w:cs="Arial"/>
              </w:rPr>
            </w:pPr>
            <w:hyperlink r:id="rId13" w:history="1">
              <w:r w:rsidR="00365558" w:rsidRPr="00365558">
                <w:rPr>
                  <w:rStyle w:val="Hyperlink"/>
                  <w:rFonts w:asciiTheme="majorHAnsi" w:hAnsiTheme="majorHAnsi" w:cs="Arial"/>
                </w:rPr>
                <w:t>Food Safety Net Services</w:t>
              </w:r>
            </w:hyperlink>
          </w:p>
        </w:tc>
        <w:tc>
          <w:tcPr>
            <w:tcW w:w="4320" w:type="dxa"/>
          </w:tcPr>
          <w:p w14:paraId="1B62D6B5" w14:textId="1AC1A356" w:rsidR="00365558" w:rsidRDefault="00365558" w:rsidP="008807CD">
            <w:pPr>
              <w:rPr>
                <w:rFonts w:ascii="Arial" w:hAnsi="Arial" w:cs="Arial"/>
              </w:rPr>
            </w:pPr>
            <w:r w:rsidRPr="00365558">
              <w:rPr>
                <w:rFonts w:asciiTheme="majorHAnsi" w:hAnsiTheme="majorHAnsi" w:cs="Arial"/>
              </w:rPr>
              <w:t>Audits for all food and beverage sectors</w:t>
            </w:r>
          </w:p>
        </w:tc>
      </w:tr>
      <w:tr w:rsidR="00365558" w14:paraId="4A43FBE2" w14:textId="77777777" w:rsidTr="008807CD">
        <w:tc>
          <w:tcPr>
            <w:tcW w:w="2515" w:type="dxa"/>
          </w:tcPr>
          <w:p w14:paraId="72B8AFF0" w14:textId="55FC1DB5" w:rsidR="00365558" w:rsidRPr="00087634" w:rsidRDefault="009A27C1" w:rsidP="00365558">
            <w:pPr>
              <w:rPr>
                <w:rFonts w:asciiTheme="majorHAnsi" w:hAnsiTheme="majorHAnsi" w:cs="Arial"/>
              </w:rPr>
            </w:pPr>
            <w:hyperlink r:id="rId14" w:history="1">
              <w:r w:rsidR="00365558" w:rsidRPr="00365558">
                <w:rPr>
                  <w:rStyle w:val="Hyperlink"/>
                  <w:rFonts w:asciiTheme="majorHAnsi" w:hAnsiTheme="majorHAnsi" w:cs="Arial"/>
                </w:rPr>
                <w:t>AIB</w:t>
              </w:r>
            </w:hyperlink>
            <w:r w:rsidR="00365558" w:rsidRPr="00087634">
              <w:rPr>
                <w:rFonts w:asciiTheme="majorHAnsi" w:hAnsiTheme="majorHAnsi" w:cs="Arial"/>
              </w:rPr>
              <w:t xml:space="preserve"> </w:t>
            </w:r>
          </w:p>
        </w:tc>
        <w:tc>
          <w:tcPr>
            <w:tcW w:w="4320" w:type="dxa"/>
          </w:tcPr>
          <w:p w14:paraId="32428898" w14:textId="735B4BFF" w:rsidR="00365558" w:rsidRPr="00365558" w:rsidRDefault="00365558" w:rsidP="00365558">
            <w:pPr>
              <w:rPr>
                <w:rFonts w:asciiTheme="majorHAnsi" w:hAnsiTheme="majorHAnsi" w:cs="Arial"/>
              </w:rPr>
            </w:pPr>
            <w:r>
              <w:rPr>
                <w:rFonts w:asciiTheme="majorHAnsi" w:hAnsiTheme="majorHAnsi" w:cs="Arial"/>
              </w:rPr>
              <w:t xml:space="preserve">Accepted for </w:t>
            </w:r>
            <w:r w:rsidRPr="00365558">
              <w:rPr>
                <w:rFonts w:asciiTheme="majorHAnsi" w:hAnsiTheme="majorHAnsi" w:cs="Arial"/>
              </w:rPr>
              <w:t>bakeries</w:t>
            </w:r>
            <w:r>
              <w:rPr>
                <w:rFonts w:asciiTheme="majorHAnsi" w:hAnsiTheme="majorHAnsi" w:cs="Arial"/>
              </w:rPr>
              <w:t xml:space="preserve"> only</w:t>
            </w:r>
          </w:p>
        </w:tc>
      </w:tr>
      <w:tr w:rsidR="00365558" w14:paraId="574AA7EA" w14:textId="77777777" w:rsidTr="008807CD">
        <w:tc>
          <w:tcPr>
            <w:tcW w:w="2515" w:type="dxa"/>
          </w:tcPr>
          <w:p w14:paraId="3D71B899" w14:textId="4E4F73F9" w:rsidR="00365558" w:rsidRPr="00087634" w:rsidRDefault="009A27C1" w:rsidP="008807CD">
            <w:pPr>
              <w:rPr>
                <w:rFonts w:asciiTheme="majorHAnsi" w:hAnsiTheme="majorHAnsi" w:cs="Arial"/>
              </w:rPr>
            </w:pPr>
            <w:hyperlink r:id="rId15" w:history="1">
              <w:r w:rsidR="00365558" w:rsidRPr="00365558">
                <w:rPr>
                  <w:rStyle w:val="Hyperlink"/>
                  <w:rFonts w:asciiTheme="majorHAnsi" w:hAnsiTheme="majorHAnsi" w:cs="Arial"/>
                </w:rPr>
                <w:t>Primus</w:t>
              </w:r>
            </w:hyperlink>
          </w:p>
        </w:tc>
        <w:tc>
          <w:tcPr>
            <w:tcW w:w="4320" w:type="dxa"/>
          </w:tcPr>
          <w:p w14:paraId="4EC3923C" w14:textId="01052181" w:rsidR="00365558" w:rsidRDefault="00365558" w:rsidP="00365558">
            <w:pPr>
              <w:rPr>
                <w:rFonts w:ascii="Arial" w:hAnsi="Arial" w:cs="Arial"/>
              </w:rPr>
            </w:pPr>
            <w:r>
              <w:rPr>
                <w:rFonts w:asciiTheme="majorHAnsi" w:hAnsiTheme="majorHAnsi" w:cs="Arial"/>
              </w:rPr>
              <w:t>Accepted for produce only</w:t>
            </w:r>
          </w:p>
        </w:tc>
      </w:tr>
    </w:tbl>
    <w:p w14:paraId="2D22F494" w14:textId="77777777" w:rsidR="009972AC" w:rsidRDefault="009972AC" w:rsidP="009972AC"/>
    <w:p w14:paraId="310DA5B0" w14:textId="77777777" w:rsidR="00632C8C" w:rsidRDefault="00632C8C" w:rsidP="00DD45E4">
      <w:pPr>
        <w:pStyle w:val="Heading2"/>
      </w:pPr>
      <w:bookmarkStart w:id="11" w:name="_Toc35491028"/>
      <w:r>
        <w:t>Schedule 3</w:t>
      </w:r>
      <w:r w:rsidRPr="00632C8C">
        <w:rPr>
          <w:vertAlign w:val="superscript"/>
        </w:rPr>
        <w:t>rd</w:t>
      </w:r>
      <w:r>
        <w:t xml:space="preserve"> party audit</w:t>
      </w:r>
      <w:bookmarkEnd w:id="11"/>
    </w:p>
    <w:p w14:paraId="739A1532" w14:textId="03FC357B" w:rsidR="006E3794" w:rsidRPr="00816102" w:rsidRDefault="009972AC" w:rsidP="006E3794">
      <w:pPr>
        <w:rPr>
          <w:rFonts w:asciiTheme="majorHAnsi" w:hAnsiTheme="majorHAnsi"/>
        </w:rPr>
      </w:pPr>
      <w:r w:rsidRPr="00816102">
        <w:rPr>
          <w:rFonts w:asciiTheme="majorHAnsi" w:hAnsiTheme="majorHAnsi"/>
        </w:rPr>
        <w:t>Supplier</w:t>
      </w:r>
      <w:r w:rsidR="0076144D">
        <w:rPr>
          <w:rFonts w:asciiTheme="majorHAnsi" w:hAnsiTheme="majorHAnsi"/>
        </w:rPr>
        <w:t>s</w:t>
      </w:r>
      <w:r w:rsidRPr="00816102">
        <w:rPr>
          <w:rFonts w:asciiTheme="majorHAnsi" w:hAnsiTheme="majorHAnsi"/>
        </w:rPr>
        <w:t xml:space="preserve"> should call to book the audit at least 3 months in advance of the desired audit date.</w:t>
      </w:r>
      <w:r w:rsidR="00816102" w:rsidRPr="00816102">
        <w:rPr>
          <w:rFonts w:asciiTheme="majorHAnsi" w:hAnsiTheme="majorHAnsi"/>
        </w:rPr>
        <w:t xml:space="preserve"> Be sure as you enter into an agreement with a 3</w:t>
      </w:r>
      <w:r w:rsidR="00816102" w:rsidRPr="00816102">
        <w:rPr>
          <w:rFonts w:asciiTheme="majorHAnsi" w:hAnsiTheme="majorHAnsi"/>
          <w:vertAlign w:val="superscript"/>
        </w:rPr>
        <w:t>rd</w:t>
      </w:r>
      <w:r w:rsidR="00816102" w:rsidRPr="00816102">
        <w:rPr>
          <w:rFonts w:asciiTheme="majorHAnsi" w:hAnsiTheme="majorHAnsi"/>
        </w:rPr>
        <w:t xml:space="preserve"> party audit company and schedule the audit, </w:t>
      </w:r>
      <w:r w:rsidR="00816102" w:rsidRPr="00816102">
        <w:rPr>
          <w:rFonts w:asciiTheme="majorHAnsi" w:hAnsiTheme="majorHAnsi"/>
          <w:b/>
        </w:rPr>
        <w:t>you get a copy of the detailed audit requirements.</w:t>
      </w:r>
    </w:p>
    <w:p w14:paraId="792C0B35" w14:textId="77777777" w:rsidR="00632C8C" w:rsidRDefault="00632C8C" w:rsidP="00632C8C">
      <w:pPr>
        <w:pStyle w:val="Heading2"/>
      </w:pPr>
      <w:bookmarkStart w:id="12" w:name="_Toc35491029"/>
      <w:r>
        <w:t>Preparing for 3</w:t>
      </w:r>
      <w:r w:rsidRPr="00632C8C">
        <w:rPr>
          <w:vertAlign w:val="superscript"/>
        </w:rPr>
        <w:t>rd</w:t>
      </w:r>
      <w:r>
        <w:t xml:space="preserve"> party audit</w:t>
      </w:r>
      <w:bookmarkEnd w:id="12"/>
    </w:p>
    <w:p w14:paraId="29B6EDC3" w14:textId="2EC58131" w:rsidR="009972AC" w:rsidRPr="00052796" w:rsidRDefault="009972AC" w:rsidP="009972AC">
      <w:pPr>
        <w:rPr>
          <w:rFonts w:asciiTheme="majorHAnsi" w:hAnsiTheme="majorHAnsi"/>
        </w:rPr>
      </w:pPr>
      <w:r w:rsidRPr="00052796">
        <w:rPr>
          <w:rFonts w:asciiTheme="majorHAnsi" w:hAnsiTheme="majorHAnsi"/>
        </w:rPr>
        <w:t xml:space="preserve">Do not move forward with the audit unless you have a copy of the audit requirements. Suppliers </w:t>
      </w:r>
      <w:r w:rsidR="00816102">
        <w:rPr>
          <w:rFonts w:asciiTheme="majorHAnsi" w:hAnsiTheme="majorHAnsi"/>
        </w:rPr>
        <w:t>should</w:t>
      </w:r>
      <w:r w:rsidRPr="00052796">
        <w:rPr>
          <w:rFonts w:asciiTheme="majorHAnsi" w:hAnsiTheme="majorHAnsi"/>
        </w:rPr>
        <w:t xml:space="preserve"> use the requirements before the audit to ensure the food safety program meets the requirements. Suppliers can also schedule a ‘gap assessment’ or pre</w:t>
      </w:r>
      <w:r w:rsidR="000157C4">
        <w:rPr>
          <w:rFonts w:asciiTheme="majorHAnsi" w:hAnsiTheme="majorHAnsi"/>
        </w:rPr>
        <w:t>-</w:t>
      </w:r>
      <w:r w:rsidRPr="00052796">
        <w:rPr>
          <w:rFonts w:asciiTheme="majorHAnsi" w:hAnsiTheme="majorHAnsi"/>
        </w:rPr>
        <w:t>audit assessment at their facility with a consultant or a representative from the 3</w:t>
      </w:r>
      <w:r w:rsidRPr="00052796">
        <w:rPr>
          <w:rFonts w:asciiTheme="majorHAnsi" w:hAnsiTheme="majorHAnsi"/>
          <w:vertAlign w:val="superscript"/>
        </w:rPr>
        <w:t>rd</w:t>
      </w:r>
      <w:r w:rsidRPr="00052796">
        <w:rPr>
          <w:rFonts w:asciiTheme="majorHAnsi" w:hAnsiTheme="majorHAnsi"/>
        </w:rPr>
        <w:t xml:space="preserve"> party audit company</w:t>
      </w:r>
      <w:r w:rsidR="00816102">
        <w:rPr>
          <w:rFonts w:asciiTheme="majorHAnsi" w:hAnsiTheme="majorHAnsi"/>
        </w:rPr>
        <w:t xml:space="preserve"> in advance of the audit to ensure readiness</w:t>
      </w:r>
      <w:r w:rsidRPr="00052796">
        <w:rPr>
          <w:rFonts w:asciiTheme="majorHAnsi" w:hAnsiTheme="majorHAnsi"/>
        </w:rPr>
        <w:t xml:space="preserve">.  </w:t>
      </w:r>
    </w:p>
    <w:p w14:paraId="69CC0EE7" w14:textId="77777777" w:rsidR="00C727FB" w:rsidRDefault="00C727FB" w:rsidP="00C727FB">
      <w:pPr>
        <w:pStyle w:val="Heading2"/>
      </w:pPr>
      <w:bookmarkStart w:id="13" w:name="_Toc35491030"/>
      <w:r>
        <w:t>Benefits of Food Safety Program and 3</w:t>
      </w:r>
      <w:r w:rsidRPr="00C727FB">
        <w:rPr>
          <w:vertAlign w:val="superscript"/>
        </w:rPr>
        <w:t>rd</w:t>
      </w:r>
      <w:r>
        <w:t xml:space="preserve"> Party Audit</w:t>
      </w:r>
      <w:bookmarkEnd w:id="13"/>
    </w:p>
    <w:p w14:paraId="5464B58B" w14:textId="77777777" w:rsidR="00A06006" w:rsidRPr="00DD520D" w:rsidRDefault="00A06006" w:rsidP="009972AC">
      <w:pPr>
        <w:spacing w:after="0"/>
        <w:rPr>
          <w:rFonts w:asciiTheme="majorHAnsi" w:hAnsiTheme="majorHAnsi"/>
        </w:rPr>
      </w:pPr>
      <w:r w:rsidRPr="00DD520D">
        <w:rPr>
          <w:rFonts w:asciiTheme="majorHAnsi" w:hAnsiTheme="majorHAnsi"/>
        </w:rPr>
        <w:t>There are a number of benefits of implementing a food safety program and undergoing a 3</w:t>
      </w:r>
      <w:r w:rsidRPr="00DD520D">
        <w:rPr>
          <w:rFonts w:asciiTheme="majorHAnsi" w:hAnsiTheme="majorHAnsi"/>
          <w:vertAlign w:val="superscript"/>
        </w:rPr>
        <w:t>rd</w:t>
      </w:r>
      <w:r w:rsidRPr="00DD520D">
        <w:rPr>
          <w:rFonts w:asciiTheme="majorHAnsi" w:hAnsiTheme="majorHAnsi"/>
        </w:rPr>
        <w:t xml:space="preserve"> party audit. Example of these include:</w:t>
      </w:r>
    </w:p>
    <w:p w14:paraId="3695787A" w14:textId="77777777" w:rsidR="008807CD" w:rsidRPr="009972AC" w:rsidRDefault="008807CD" w:rsidP="009972AC">
      <w:pPr>
        <w:pStyle w:val="ListParagraph"/>
        <w:numPr>
          <w:ilvl w:val="0"/>
          <w:numId w:val="10"/>
        </w:numPr>
        <w:spacing w:after="0"/>
        <w:rPr>
          <w:rFonts w:asciiTheme="majorHAnsi" w:hAnsiTheme="majorHAnsi"/>
        </w:rPr>
      </w:pPr>
      <w:r w:rsidRPr="009972AC">
        <w:rPr>
          <w:rFonts w:asciiTheme="majorHAnsi" w:hAnsiTheme="majorHAnsi"/>
        </w:rPr>
        <w:t>Better management of food safety risks that could negatively impact your business</w:t>
      </w:r>
      <w:r w:rsidR="000157C4">
        <w:rPr>
          <w:rFonts w:asciiTheme="majorHAnsi" w:hAnsiTheme="majorHAnsi"/>
        </w:rPr>
        <w:t xml:space="preserve"> </w:t>
      </w:r>
    </w:p>
    <w:p w14:paraId="1F3BB823" w14:textId="77777777" w:rsidR="009972AC" w:rsidRPr="009972AC" w:rsidRDefault="009972AC" w:rsidP="009972AC">
      <w:pPr>
        <w:numPr>
          <w:ilvl w:val="0"/>
          <w:numId w:val="10"/>
        </w:numPr>
        <w:spacing w:after="0" w:line="240" w:lineRule="auto"/>
        <w:rPr>
          <w:rFonts w:asciiTheme="majorHAnsi" w:eastAsia="Times New Roman" w:hAnsiTheme="majorHAnsi"/>
        </w:rPr>
      </w:pPr>
      <w:r w:rsidRPr="009972AC">
        <w:rPr>
          <w:rFonts w:asciiTheme="majorHAnsi" w:eastAsia="Times New Roman" w:hAnsiTheme="majorHAnsi"/>
        </w:rPr>
        <w:t>Helps you meet regulatory (i.e. FDA, USDA, CFIA, etc.) requirements</w:t>
      </w:r>
    </w:p>
    <w:p w14:paraId="5113EC0F" w14:textId="77777777" w:rsidR="008807CD" w:rsidRPr="009972AC" w:rsidRDefault="008807CD" w:rsidP="009972AC">
      <w:pPr>
        <w:pStyle w:val="ListParagraph"/>
        <w:numPr>
          <w:ilvl w:val="0"/>
          <w:numId w:val="10"/>
        </w:numPr>
        <w:spacing w:after="0"/>
        <w:rPr>
          <w:rFonts w:asciiTheme="majorHAnsi" w:hAnsiTheme="majorHAnsi"/>
        </w:rPr>
      </w:pPr>
      <w:r w:rsidRPr="009972AC">
        <w:rPr>
          <w:rFonts w:asciiTheme="majorHAnsi" w:hAnsiTheme="majorHAnsi"/>
        </w:rPr>
        <w:t>Provides your customers higher levels of confidence in the safety and quality of your product</w:t>
      </w:r>
    </w:p>
    <w:p w14:paraId="0453D105" w14:textId="77777777" w:rsidR="00A06006" w:rsidRPr="009972AC" w:rsidRDefault="008807CD" w:rsidP="009972AC">
      <w:pPr>
        <w:pStyle w:val="ListParagraph"/>
        <w:numPr>
          <w:ilvl w:val="0"/>
          <w:numId w:val="10"/>
        </w:numPr>
        <w:spacing w:after="0"/>
        <w:rPr>
          <w:rFonts w:asciiTheme="majorHAnsi" w:hAnsiTheme="majorHAnsi"/>
        </w:rPr>
      </w:pPr>
      <w:r w:rsidRPr="009972AC">
        <w:rPr>
          <w:rFonts w:asciiTheme="majorHAnsi" w:hAnsiTheme="majorHAnsi"/>
        </w:rPr>
        <w:t>Increased credibility with current and prospective customers</w:t>
      </w:r>
      <w:r w:rsidR="00A06006" w:rsidRPr="009972AC">
        <w:rPr>
          <w:rFonts w:asciiTheme="majorHAnsi" w:hAnsiTheme="majorHAnsi"/>
        </w:rPr>
        <w:t xml:space="preserve"> – the 3</w:t>
      </w:r>
      <w:r w:rsidR="00A06006" w:rsidRPr="009972AC">
        <w:rPr>
          <w:rFonts w:asciiTheme="majorHAnsi" w:hAnsiTheme="majorHAnsi"/>
          <w:vertAlign w:val="superscript"/>
        </w:rPr>
        <w:t>rd</w:t>
      </w:r>
      <w:r w:rsidR="00A06006" w:rsidRPr="009972AC">
        <w:rPr>
          <w:rFonts w:asciiTheme="majorHAnsi" w:hAnsiTheme="majorHAnsi"/>
        </w:rPr>
        <w:t xml:space="preserve"> party audit can be presented to other customers </w:t>
      </w:r>
      <w:r w:rsidR="009972AC">
        <w:rPr>
          <w:rFonts w:asciiTheme="majorHAnsi" w:hAnsiTheme="majorHAnsi"/>
        </w:rPr>
        <w:t>to help win new business</w:t>
      </w:r>
    </w:p>
    <w:p w14:paraId="1E8670EE" w14:textId="77777777" w:rsidR="00A06006" w:rsidRPr="009972AC" w:rsidRDefault="00A06006" w:rsidP="009972AC">
      <w:pPr>
        <w:pStyle w:val="ListParagraph"/>
        <w:numPr>
          <w:ilvl w:val="0"/>
          <w:numId w:val="10"/>
        </w:numPr>
        <w:spacing w:after="0"/>
        <w:rPr>
          <w:rFonts w:asciiTheme="majorHAnsi" w:hAnsiTheme="majorHAnsi"/>
        </w:rPr>
      </w:pPr>
      <w:r w:rsidRPr="009972AC">
        <w:rPr>
          <w:rFonts w:asciiTheme="majorHAnsi" w:hAnsiTheme="majorHAnsi"/>
        </w:rPr>
        <w:t>Improved efficiency through standard operating procedures</w:t>
      </w:r>
    </w:p>
    <w:p w14:paraId="26A71236" w14:textId="77777777" w:rsidR="009972AC" w:rsidRPr="009972AC" w:rsidRDefault="009972AC" w:rsidP="00A06006">
      <w:pPr>
        <w:pStyle w:val="ListParagraph"/>
        <w:numPr>
          <w:ilvl w:val="0"/>
          <w:numId w:val="10"/>
        </w:numPr>
        <w:rPr>
          <w:rFonts w:asciiTheme="majorHAnsi" w:hAnsiTheme="majorHAnsi"/>
        </w:rPr>
      </w:pPr>
      <w:r w:rsidRPr="009972AC">
        <w:rPr>
          <w:rFonts w:asciiTheme="majorHAnsi" w:eastAsia="Times New Roman" w:hAnsiTheme="majorHAnsi"/>
        </w:rPr>
        <w:lastRenderedPageBreak/>
        <w:t>Improved product quality - many suppliers have reported better quality and consistency of their product after the food safety program has been implemented</w:t>
      </w:r>
    </w:p>
    <w:p w14:paraId="72725A7C" w14:textId="77777777" w:rsidR="004A5544" w:rsidRDefault="00E06100" w:rsidP="004A5544">
      <w:pPr>
        <w:pStyle w:val="Heading1"/>
      </w:pPr>
      <w:bookmarkStart w:id="14" w:name="_How_do_I"/>
      <w:bookmarkStart w:id="15" w:name="_How_do_I_1"/>
      <w:bookmarkEnd w:id="14"/>
      <w:bookmarkEnd w:id="15"/>
      <w:r>
        <w:br w:type="page"/>
      </w:r>
      <w:bookmarkStart w:id="16" w:name="_Toc35491031"/>
      <w:r w:rsidR="004A5544">
        <w:lastRenderedPageBreak/>
        <w:t>Supporting Resources Provided</w:t>
      </w:r>
      <w:bookmarkEnd w:id="16"/>
    </w:p>
    <w:p w14:paraId="28064215" w14:textId="77777777" w:rsidR="004A5544" w:rsidRDefault="004A5544" w:rsidP="004A5544">
      <w:pPr>
        <w:spacing w:after="0"/>
        <w:rPr>
          <w:rFonts w:asciiTheme="majorHAnsi" w:hAnsiTheme="majorHAnsi"/>
        </w:rPr>
      </w:pPr>
    </w:p>
    <w:p w14:paraId="1321DD00" w14:textId="53B30CBA" w:rsidR="004A5544" w:rsidRDefault="004A5544" w:rsidP="004A5544">
      <w:pPr>
        <w:rPr>
          <w:rFonts w:asciiTheme="majorHAnsi" w:hAnsiTheme="majorHAnsi"/>
        </w:rPr>
      </w:pPr>
      <w:r w:rsidRPr="004B37ED">
        <w:rPr>
          <w:rFonts w:asciiTheme="majorHAnsi" w:hAnsiTheme="majorHAnsi"/>
          <w:noProof/>
        </w:rPr>
        <mc:AlternateContent>
          <mc:Choice Requires="wps">
            <w:drawing>
              <wp:anchor distT="45720" distB="45720" distL="114300" distR="114300" simplePos="0" relativeHeight="251686912" behindDoc="0" locked="0" layoutInCell="1" allowOverlap="1" wp14:anchorId="1D3EBD93" wp14:editId="0AFB7770">
                <wp:simplePos x="0" y="0"/>
                <wp:positionH relativeFrom="margin">
                  <wp:align>right</wp:align>
                </wp:positionH>
                <wp:positionV relativeFrom="paragraph">
                  <wp:posOffset>274955</wp:posOffset>
                </wp:positionV>
                <wp:extent cx="5905500" cy="1404620"/>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84C62D4" w14:textId="5A677E1E" w:rsidR="007B6A7E" w:rsidRPr="00FD7DE8" w:rsidRDefault="007B6A7E" w:rsidP="004A5544">
                            <w:pPr>
                              <w:spacing w:after="0"/>
                              <w:rPr>
                                <w:rFonts w:asciiTheme="majorHAnsi" w:hAnsiTheme="majorHAnsi"/>
                              </w:rPr>
                            </w:pPr>
                            <w:r w:rsidRPr="004B37ED">
                              <w:rPr>
                                <w:rFonts w:asciiTheme="majorHAnsi" w:hAnsiTheme="majorHAnsi"/>
                                <w:b/>
                              </w:rPr>
                              <w:t>P</w:t>
                            </w:r>
                            <w:r>
                              <w:rPr>
                                <w:rFonts w:asciiTheme="majorHAnsi" w:hAnsiTheme="majorHAnsi"/>
                                <w:b/>
                              </w:rPr>
                              <w:t>art A</w:t>
                            </w:r>
                            <w:r w:rsidRPr="004B37ED">
                              <w:rPr>
                                <w:rFonts w:asciiTheme="majorHAnsi" w:hAnsiTheme="majorHAnsi"/>
                                <w:b/>
                              </w:rPr>
                              <w:t>:</w:t>
                            </w:r>
                            <w:r>
                              <w:rPr>
                                <w:rFonts w:asciiTheme="majorHAnsi" w:hAnsiTheme="majorHAnsi"/>
                              </w:rPr>
                              <w:t xml:space="preserve"> </w:t>
                            </w:r>
                            <w:r w:rsidRPr="00FD7DE8">
                              <w:rPr>
                                <w:rFonts w:asciiTheme="majorHAnsi" w:hAnsiTheme="majorHAnsi"/>
                              </w:rPr>
                              <w:t xml:space="preserve">Introduction </w:t>
                            </w:r>
                            <w:r>
                              <w:rPr>
                                <w:rFonts w:asciiTheme="majorHAnsi" w:hAnsiTheme="majorHAnsi"/>
                              </w:rPr>
                              <w:t>to Implementing a Food Safety Program and 3</w:t>
                            </w:r>
                            <w:r w:rsidRPr="00D25348">
                              <w:rPr>
                                <w:rFonts w:asciiTheme="majorHAnsi" w:hAnsiTheme="majorHAnsi"/>
                                <w:vertAlign w:val="superscript"/>
                              </w:rPr>
                              <w:t>rd</w:t>
                            </w:r>
                            <w:r>
                              <w:rPr>
                                <w:rFonts w:asciiTheme="majorHAnsi" w:hAnsiTheme="majorHAnsi"/>
                              </w:rPr>
                              <w:t xml:space="preserve"> Party Food Safety Audit</w:t>
                            </w:r>
                          </w:p>
                          <w:p w14:paraId="357827D9" w14:textId="3AC6519F" w:rsidR="007B6A7E" w:rsidRPr="00FD7DE8" w:rsidRDefault="007B6A7E" w:rsidP="004A5544">
                            <w:pPr>
                              <w:spacing w:after="0"/>
                              <w:rPr>
                                <w:rFonts w:asciiTheme="majorHAnsi" w:hAnsiTheme="majorHAnsi"/>
                              </w:rPr>
                            </w:pPr>
                            <w:r w:rsidRPr="004B37ED">
                              <w:rPr>
                                <w:rFonts w:asciiTheme="majorHAnsi" w:hAnsiTheme="majorHAnsi"/>
                                <w:b/>
                              </w:rPr>
                              <w:t>P</w:t>
                            </w:r>
                            <w:r>
                              <w:rPr>
                                <w:rFonts w:asciiTheme="majorHAnsi" w:hAnsiTheme="majorHAnsi"/>
                                <w:b/>
                              </w:rPr>
                              <w:t>art</w:t>
                            </w:r>
                            <w:r w:rsidRPr="004B37ED">
                              <w:rPr>
                                <w:rFonts w:asciiTheme="majorHAnsi" w:hAnsiTheme="majorHAnsi"/>
                                <w:b/>
                              </w:rPr>
                              <w:t xml:space="preserve"> </w:t>
                            </w:r>
                            <w:r>
                              <w:rPr>
                                <w:rFonts w:asciiTheme="majorHAnsi" w:hAnsiTheme="majorHAnsi"/>
                                <w:b/>
                              </w:rPr>
                              <w:t>B</w:t>
                            </w:r>
                            <w:r w:rsidRPr="004B37ED">
                              <w:rPr>
                                <w:rFonts w:asciiTheme="majorHAnsi" w:hAnsiTheme="majorHAnsi"/>
                                <w:b/>
                              </w:rPr>
                              <w:t>:</w:t>
                            </w:r>
                            <w:r>
                              <w:rPr>
                                <w:rFonts w:asciiTheme="majorHAnsi" w:hAnsiTheme="majorHAnsi"/>
                              </w:rPr>
                              <w:t xml:space="preserve"> </w:t>
                            </w:r>
                            <w:r w:rsidRPr="00FD7DE8">
                              <w:rPr>
                                <w:rFonts w:asciiTheme="majorHAnsi" w:hAnsiTheme="majorHAnsi"/>
                              </w:rPr>
                              <w:t xml:space="preserve">Food Safety Program </w:t>
                            </w:r>
                            <w:r>
                              <w:rPr>
                                <w:rFonts w:asciiTheme="majorHAnsi" w:hAnsiTheme="majorHAnsi"/>
                              </w:rPr>
                              <w:t>Expectations (based on a 3</w:t>
                            </w:r>
                            <w:r w:rsidRPr="00951332">
                              <w:rPr>
                                <w:rFonts w:asciiTheme="majorHAnsi" w:hAnsiTheme="majorHAnsi"/>
                                <w:vertAlign w:val="superscript"/>
                              </w:rPr>
                              <w:t>rd</w:t>
                            </w:r>
                            <w:r>
                              <w:rPr>
                                <w:rFonts w:asciiTheme="majorHAnsi" w:hAnsiTheme="majorHAnsi"/>
                              </w:rPr>
                              <w:t xml:space="preserve"> party audit standard)</w:t>
                            </w:r>
                          </w:p>
                          <w:p w14:paraId="5D9D7896" w14:textId="2519C874" w:rsidR="007B6A7E" w:rsidRDefault="007B6A7E" w:rsidP="004A5544">
                            <w:pPr>
                              <w:spacing w:after="0"/>
                            </w:pPr>
                            <w:r>
                              <w:rPr>
                                <w:rFonts w:asciiTheme="majorHAnsi" w:hAnsiTheme="majorHAnsi"/>
                                <w:b/>
                              </w:rPr>
                              <w:t>Document Templates</w:t>
                            </w:r>
                            <w:r w:rsidRPr="004B37ED">
                              <w:rPr>
                                <w:rFonts w:asciiTheme="majorHAnsi" w:hAnsiTheme="majorHAnsi"/>
                                <w:b/>
                              </w:rPr>
                              <w:t>:</w:t>
                            </w:r>
                            <w:r>
                              <w:rPr>
                                <w:rFonts w:asciiTheme="majorHAnsi" w:hAnsiTheme="majorHAnsi"/>
                              </w:rPr>
                              <w:t xml:space="preserve"> Sample</w:t>
                            </w:r>
                            <w:r w:rsidRPr="00FD7DE8">
                              <w:rPr>
                                <w:rFonts w:asciiTheme="majorHAnsi" w:hAnsiTheme="majorHAnsi"/>
                              </w:rPr>
                              <w:t xml:space="preserve"> templates to develop</w:t>
                            </w:r>
                            <w:r>
                              <w:rPr>
                                <w:rFonts w:asciiTheme="majorHAnsi" w:hAnsiTheme="majorHAnsi"/>
                              </w:rPr>
                              <w:t xml:space="preserve"> and document a </w:t>
                            </w:r>
                            <w:r w:rsidRPr="00FD7DE8">
                              <w:rPr>
                                <w:rFonts w:asciiTheme="majorHAnsi" w:hAnsiTheme="majorHAnsi"/>
                              </w:rPr>
                              <w:t xml:space="preserve">food safety program (hosted on NSF </w:t>
                            </w:r>
                            <w:proofErr w:type="spellStart"/>
                            <w:r w:rsidRPr="00FD7DE8">
                              <w:rPr>
                                <w:rFonts w:asciiTheme="majorHAnsi" w:hAnsiTheme="majorHAnsi"/>
                              </w:rPr>
                              <w:t>Egnyte</w:t>
                            </w:r>
                            <w:proofErr w:type="spellEnd"/>
                            <w:r w:rsidRPr="00FD7DE8">
                              <w:rPr>
                                <w:rFonts w:asciiTheme="majorHAnsi" w:hAnsiTheme="maj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EBD93" id="_x0000_t202" coordsize="21600,21600" o:spt="202" path="m,l,21600r21600,l21600,xe">
                <v:stroke joinstyle="miter"/>
                <v:path gradientshapeok="t" o:connecttype="rect"/>
              </v:shapetype>
              <v:shape id="Text Box 2" o:spid="_x0000_s1026" type="#_x0000_t202" style="position:absolute;margin-left:413.8pt;margin-top:21.65pt;width:46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">
                <v:textbox style="mso-fit-shape-to-text:t">
                  <w:txbxContent>
                    <w:p w14:paraId="484C62D4" w14:textId="5A677E1E" w:rsidR="007B6A7E" w:rsidRPr="00FD7DE8" w:rsidRDefault="007B6A7E" w:rsidP="004A5544">
                      <w:pPr>
                        <w:spacing w:after="0"/>
                        <w:rPr>
                          <w:rFonts w:asciiTheme="majorHAnsi" w:hAnsiTheme="majorHAnsi"/>
                        </w:rPr>
                      </w:pPr>
                      <w:r w:rsidRPr="004B37ED">
                        <w:rPr>
                          <w:rFonts w:asciiTheme="majorHAnsi" w:hAnsiTheme="majorHAnsi"/>
                          <w:b/>
                        </w:rPr>
                        <w:t>P</w:t>
                      </w:r>
                      <w:r>
                        <w:rPr>
                          <w:rFonts w:asciiTheme="majorHAnsi" w:hAnsiTheme="majorHAnsi"/>
                          <w:b/>
                        </w:rPr>
                        <w:t>art A</w:t>
                      </w:r>
                      <w:r w:rsidRPr="004B37ED">
                        <w:rPr>
                          <w:rFonts w:asciiTheme="majorHAnsi" w:hAnsiTheme="majorHAnsi"/>
                          <w:b/>
                        </w:rPr>
                        <w:t>:</w:t>
                      </w:r>
                      <w:r>
                        <w:rPr>
                          <w:rFonts w:asciiTheme="majorHAnsi" w:hAnsiTheme="majorHAnsi"/>
                        </w:rPr>
                        <w:t xml:space="preserve"> </w:t>
                      </w:r>
                      <w:r w:rsidRPr="00FD7DE8">
                        <w:rPr>
                          <w:rFonts w:asciiTheme="majorHAnsi" w:hAnsiTheme="majorHAnsi"/>
                        </w:rPr>
                        <w:t xml:space="preserve">Introduction </w:t>
                      </w:r>
                      <w:r>
                        <w:rPr>
                          <w:rFonts w:asciiTheme="majorHAnsi" w:hAnsiTheme="majorHAnsi"/>
                        </w:rPr>
                        <w:t>to Implementing a Food Safety Program and 3</w:t>
                      </w:r>
                      <w:r w:rsidRPr="00D25348">
                        <w:rPr>
                          <w:rFonts w:asciiTheme="majorHAnsi" w:hAnsiTheme="majorHAnsi"/>
                          <w:vertAlign w:val="superscript"/>
                        </w:rPr>
                        <w:t>rd</w:t>
                      </w:r>
                      <w:r>
                        <w:rPr>
                          <w:rFonts w:asciiTheme="majorHAnsi" w:hAnsiTheme="majorHAnsi"/>
                        </w:rPr>
                        <w:t xml:space="preserve"> Party Food Safety Audit</w:t>
                      </w:r>
                    </w:p>
                    <w:p w14:paraId="357827D9" w14:textId="3AC6519F" w:rsidR="007B6A7E" w:rsidRPr="00FD7DE8" w:rsidRDefault="007B6A7E" w:rsidP="004A5544">
                      <w:pPr>
                        <w:spacing w:after="0"/>
                        <w:rPr>
                          <w:rFonts w:asciiTheme="majorHAnsi" w:hAnsiTheme="majorHAnsi"/>
                        </w:rPr>
                      </w:pPr>
                      <w:r w:rsidRPr="004B37ED">
                        <w:rPr>
                          <w:rFonts w:asciiTheme="majorHAnsi" w:hAnsiTheme="majorHAnsi"/>
                          <w:b/>
                        </w:rPr>
                        <w:t>P</w:t>
                      </w:r>
                      <w:r>
                        <w:rPr>
                          <w:rFonts w:asciiTheme="majorHAnsi" w:hAnsiTheme="majorHAnsi"/>
                          <w:b/>
                        </w:rPr>
                        <w:t>art</w:t>
                      </w:r>
                      <w:r w:rsidRPr="004B37ED">
                        <w:rPr>
                          <w:rFonts w:asciiTheme="majorHAnsi" w:hAnsiTheme="majorHAnsi"/>
                          <w:b/>
                        </w:rPr>
                        <w:t xml:space="preserve"> </w:t>
                      </w:r>
                      <w:r>
                        <w:rPr>
                          <w:rFonts w:asciiTheme="majorHAnsi" w:hAnsiTheme="majorHAnsi"/>
                          <w:b/>
                        </w:rPr>
                        <w:t>B</w:t>
                      </w:r>
                      <w:r w:rsidRPr="004B37ED">
                        <w:rPr>
                          <w:rFonts w:asciiTheme="majorHAnsi" w:hAnsiTheme="majorHAnsi"/>
                          <w:b/>
                        </w:rPr>
                        <w:t>:</w:t>
                      </w:r>
                      <w:r>
                        <w:rPr>
                          <w:rFonts w:asciiTheme="majorHAnsi" w:hAnsiTheme="majorHAnsi"/>
                        </w:rPr>
                        <w:t xml:space="preserve"> </w:t>
                      </w:r>
                      <w:r w:rsidRPr="00FD7DE8">
                        <w:rPr>
                          <w:rFonts w:asciiTheme="majorHAnsi" w:hAnsiTheme="majorHAnsi"/>
                        </w:rPr>
                        <w:t xml:space="preserve">Food Safety Program </w:t>
                      </w:r>
                      <w:r>
                        <w:rPr>
                          <w:rFonts w:asciiTheme="majorHAnsi" w:hAnsiTheme="majorHAnsi"/>
                        </w:rPr>
                        <w:t>Expectations (based on a 3</w:t>
                      </w:r>
                      <w:r w:rsidRPr="00951332">
                        <w:rPr>
                          <w:rFonts w:asciiTheme="majorHAnsi" w:hAnsiTheme="majorHAnsi"/>
                          <w:vertAlign w:val="superscript"/>
                        </w:rPr>
                        <w:t>rd</w:t>
                      </w:r>
                      <w:r>
                        <w:rPr>
                          <w:rFonts w:asciiTheme="majorHAnsi" w:hAnsiTheme="majorHAnsi"/>
                        </w:rPr>
                        <w:t xml:space="preserve"> party audit standard)</w:t>
                      </w:r>
                    </w:p>
                    <w:p w14:paraId="5D9D7896" w14:textId="2519C874" w:rsidR="007B6A7E" w:rsidRDefault="007B6A7E" w:rsidP="004A5544">
                      <w:pPr>
                        <w:spacing w:after="0"/>
                      </w:pPr>
                      <w:r>
                        <w:rPr>
                          <w:rFonts w:asciiTheme="majorHAnsi" w:hAnsiTheme="majorHAnsi"/>
                          <w:b/>
                        </w:rPr>
                        <w:t>Document Templates</w:t>
                      </w:r>
                      <w:r w:rsidRPr="004B37ED">
                        <w:rPr>
                          <w:rFonts w:asciiTheme="majorHAnsi" w:hAnsiTheme="majorHAnsi"/>
                          <w:b/>
                        </w:rPr>
                        <w:t>:</w:t>
                      </w:r>
                      <w:r>
                        <w:rPr>
                          <w:rFonts w:asciiTheme="majorHAnsi" w:hAnsiTheme="majorHAnsi"/>
                        </w:rPr>
                        <w:t xml:space="preserve"> Sample</w:t>
                      </w:r>
                      <w:r w:rsidRPr="00FD7DE8">
                        <w:rPr>
                          <w:rFonts w:asciiTheme="majorHAnsi" w:hAnsiTheme="majorHAnsi"/>
                        </w:rPr>
                        <w:t xml:space="preserve"> templates to develop</w:t>
                      </w:r>
                      <w:r>
                        <w:rPr>
                          <w:rFonts w:asciiTheme="majorHAnsi" w:hAnsiTheme="majorHAnsi"/>
                        </w:rPr>
                        <w:t xml:space="preserve"> and document a </w:t>
                      </w:r>
                      <w:r w:rsidRPr="00FD7DE8">
                        <w:rPr>
                          <w:rFonts w:asciiTheme="majorHAnsi" w:hAnsiTheme="majorHAnsi"/>
                        </w:rPr>
                        <w:t>food safety program (hosted on NSF Egnyte)</w:t>
                      </w:r>
                    </w:p>
                  </w:txbxContent>
                </v:textbox>
                <w10:wrap type="square" anchorx="margin"/>
              </v:shape>
            </w:pict>
          </mc:Fallback>
        </mc:AlternateContent>
      </w:r>
      <w:r>
        <w:rPr>
          <w:rFonts w:asciiTheme="majorHAnsi" w:hAnsiTheme="majorHAnsi"/>
        </w:rPr>
        <w:t xml:space="preserve">There are 3 key </w:t>
      </w:r>
      <w:r w:rsidR="00284281">
        <w:rPr>
          <w:rFonts w:asciiTheme="majorHAnsi" w:hAnsiTheme="majorHAnsi"/>
        </w:rPr>
        <w:t>resources included i</w:t>
      </w:r>
      <w:r w:rsidR="005613A8">
        <w:rPr>
          <w:rFonts w:asciiTheme="majorHAnsi" w:hAnsiTheme="majorHAnsi"/>
        </w:rPr>
        <w:t>n</w:t>
      </w:r>
      <w:r w:rsidR="00284281">
        <w:rPr>
          <w:rFonts w:asciiTheme="majorHAnsi" w:hAnsiTheme="majorHAnsi"/>
        </w:rPr>
        <w:t xml:space="preserve"> the material</w:t>
      </w:r>
      <w:r w:rsidR="004815E5">
        <w:rPr>
          <w:rFonts w:asciiTheme="majorHAnsi" w:hAnsiTheme="majorHAnsi"/>
        </w:rPr>
        <w:t xml:space="preserve"> provided by WFM</w:t>
      </w:r>
      <w:r w:rsidR="00284281">
        <w:rPr>
          <w:rFonts w:asciiTheme="majorHAnsi" w:hAnsiTheme="majorHAnsi"/>
        </w:rPr>
        <w:t xml:space="preserve"> and are outlined below.</w:t>
      </w:r>
    </w:p>
    <w:p w14:paraId="1527F36A" w14:textId="77777777" w:rsidR="004A5544" w:rsidRDefault="004A5544" w:rsidP="004A5544">
      <w:pPr>
        <w:spacing w:after="0"/>
        <w:rPr>
          <w:rFonts w:asciiTheme="majorHAnsi" w:hAnsiTheme="majorHAnsi" w:cstheme="majorBidi"/>
        </w:rPr>
      </w:pPr>
    </w:p>
    <w:p w14:paraId="38B1D5A4" w14:textId="175012B9" w:rsidR="004A5544" w:rsidRDefault="004A5544" w:rsidP="004A5544">
      <w:pPr>
        <w:rPr>
          <w:rFonts w:asciiTheme="majorHAnsi" w:hAnsiTheme="majorHAnsi" w:cstheme="majorBidi"/>
        </w:rPr>
      </w:pPr>
      <w:r>
        <w:rPr>
          <w:rFonts w:asciiTheme="majorHAnsi" w:hAnsiTheme="majorHAnsi" w:cstheme="majorBidi"/>
        </w:rPr>
        <w:t xml:space="preserve">Part </w:t>
      </w:r>
      <w:r w:rsidR="00E935AF">
        <w:rPr>
          <w:rFonts w:asciiTheme="majorHAnsi" w:hAnsiTheme="majorHAnsi" w:cstheme="majorBidi"/>
        </w:rPr>
        <w:t>A</w:t>
      </w:r>
      <w:r>
        <w:rPr>
          <w:rFonts w:asciiTheme="majorHAnsi" w:hAnsiTheme="majorHAnsi" w:cstheme="majorBidi"/>
        </w:rPr>
        <w:t xml:space="preserve"> provide</w:t>
      </w:r>
      <w:r w:rsidR="006E18A5">
        <w:rPr>
          <w:rFonts w:asciiTheme="majorHAnsi" w:hAnsiTheme="majorHAnsi" w:cstheme="majorBidi"/>
        </w:rPr>
        <w:t>s</w:t>
      </w:r>
      <w:r>
        <w:rPr>
          <w:rFonts w:asciiTheme="majorHAnsi" w:hAnsiTheme="majorHAnsi" w:cstheme="majorBidi"/>
        </w:rPr>
        <w:t xml:space="preserve"> a general overview of </w:t>
      </w:r>
      <w:r w:rsidR="00D25348">
        <w:rPr>
          <w:rFonts w:asciiTheme="majorHAnsi" w:hAnsiTheme="majorHAnsi" w:cstheme="majorBidi"/>
        </w:rPr>
        <w:t>implementing a food safety program and how to prepare for a 3</w:t>
      </w:r>
      <w:r w:rsidR="00D25348" w:rsidRPr="00D25348">
        <w:rPr>
          <w:rFonts w:asciiTheme="majorHAnsi" w:hAnsiTheme="majorHAnsi" w:cstheme="majorBidi"/>
          <w:vertAlign w:val="superscript"/>
        </w:rPr>
        <w:t>rd</w:t>
      </w:r>
      <w:r w:rsidR="00D25348">
        <w:rPr>
          <w:rFonts w:asciiTheme="majorHAnsi" w:hAnsiTheme="majorHAnsi" w:cstheme="majorBidi"/>
        </w:rPr>
        <w:t xml:space="preserve"> party food safety audit.</w:t>
      </w:r>
    </w:p>
    <w:p w14:paraId="195DCDE5" w14:textId="54620E16" w:rsidR="004A5544" w:rsidRDefault="00E935AF" w:rsidP="004A5544">
      <w:pPr>
        <w:rPr>
          <w:rFonts w:asciiTheme="majorHAnsi" w:hAnsiTheme="majorHAnsi" w:cstheme="majorBidi"/>
          <w:b/>
        </w:rPr>
      </w:pPr>
      <w:r>
        <w:rPr>
          <w:rFonts w:asciiTheme="majorHAnsi" w:hAnsiTheme="majorHAnsi" w:cstheme="majorBidi"/>
        </w:rPr>
        <w:t>Parts B</w:t>
      </w:r>
      <w:r w:rsidR="006E18A5">
        <w:rPr>
          <w:rFonts w:asciiTheme="majorHAnsi" w:hAnsiTheme="majorHAnsi" w:cstheme="majorBidi"/>
        </w:rPr>
        <w:t>,</w:t>
      </w:r>
      <w:r>
        <w:rPr>
          <w:rFonts w:asciiTheme="majorHAnsi" w:hAnsiTheme="majorHAnsi" w:cstheme="majorBidi"/>
        </w:rPr>
        <w:t xml:space="preserve"> along with the Document Templates</w:t>
      </w:r>
      <w:r w:rsidR="006E18A5">
        <w:rPr>
          <w:rFonts w:asciiTheme="majorHAnsi" w:hAnsiTheme="majorHAnsi" w:cstheme="majorBidi"/>
        </w:rPr>
        <w:t>,</w:t>
      </w:r>
      <w:r>
        <w:rPr>
          <w:rFonts w:asciiTheme="majorHAnsi" w:hAnsiTheme="majorHAnsi" w:cstheme="majorBidi"/>
        </w:rPr>
        <w:t xml:space="preserve"> are</w:t>
      </w:r>
      <w:r w:rsidR="004A5544">
        <w:rPr>
          <w:rFonts w:asciiTheme="majorHAnsi" w:hAnsiTheme="majorHAnsi" w:cstheme="majorBidi"/>
        </w:rPr>
        <w:t xml:space="preserve"> intended to support food and beverage suppliers document, implement and maintain a food safety program</w:t>
      </w:r>
      <w:r>
        <w:rPr>
          <w:rFonts w:asciiTheme="majorHAnsi" w:hAnsiTheme="majorHAnsi" w:cstheme="majorBidi"/>
        </w:rPr>
        <w:t xml:space="preserve"> that is aligned with a 3</w:t>
      </w:r>
      <w:r w:rsidRPr="00E935AF">
        <w:rPr>
          <w:rFonts w:asciiTheme="majorHAnsi" w:hAnsiTheme="majorHAnsi" w:cstheme="majorBidi"/>
          <w:vertAlign w:val="superscript"/>
        </w:rPr>
        <w:t>rd</w:t>
      </w:r>
      <w:r>
        <w:rPr>
          <w:rFonts w:asciiTheme="majorHAnsi" w:hAnsiTheme="majorHAnsi" w:cstheme="majorBidi"/>
        </w:rPr>
        <w:t xml:space="preserve"> party audit standard that is accepted by Whole Foods.</w:t>
      </w:r>
      <w:r w:rsidR="004A5544">
        <w:rPr>
          <w:rFonts w:asciiTheme="majorHAnsi" w:hAnsiTheme="majorHAnsi" w:cstheme="majorBidi"/>
          <w:b/>
        </w:rPr>
        <w:t xml:space="preserve"> </w:t>
      </w:r>
    </w:p>
    <w:p w14:paraId="3EB09173" w14:textId="77777777" w:rsidR="004A5544" w:rsidRDefault="004A5544" w:rsidP="004A5544">
      <w:pPr>
        <w:rPr>
          <w:rFonts w:asciiTheme="majorHAnsi" w:hAnsiTheme="majorHAnsi"/>
        </w:rPr>
      </w:pPr>
      <w:r w:rsidRPr="00834B2F">
        <w:rPr>
          <w:rFonts w:asciiTheme="majorHAnsi" w:hAnsiTheme="majorHAnsi"/>
        </w:rPr>
        <w:t>Th</w:t>
      </w:r>
      <w:r>
        <w:rPr>
          <w:rFonts w:asciiTheme="majorHAnsi" w:hAnsiTheme="majorHAnsi"/>
        </w:rPr>
        <w:t>ese</w:t>
      </w:r>
      <w:r w:rsidRPr="00834B2F">
        <w:rPr>
          <w:rFonts w:asciiTheme="majorHAnsi" w:hAnsiTheme="majorHAnsi"/>
        </w:rPr>
        <w:t xml:space="preserve"> expectation</w:t>
      </w:r>
      <w:r>
        <w:rPr>
          <w:rFonts w:asciiTheme="majorHAnsi" w:hAnsiTheme="majorHAnsi"/>
        </w:rPr>
        <w:t>s</w:t>
      </w:r>
      <w:r w:rsidRPr="00834B2F">
        <w:rPr>
          <w:rFonts w:asciiTheme="majorHAnsi" w:hAnsiTheme="majorHAnsi"/>
        </w:rPr>
        <w:t xml:space="preserve"> may be new to certain suppliers, specifically</w:t>
      </w:r>
      <w:r>
        <w:rPr>
          <w:rFonts w:asciiTheme="majorHAnsi" w:hAnsiTheme="majorHAnsi"/>
        </w:rPr>
        <w:t xml:space="preserve"> those very small suppliers or </w:t>
      </w:r>
      <w:r w:rsidRPr="00834B2F">
        <w:rPr>
          <w:rFonts w:asciiTheme="majorHAnsi" w:hAnsiTheme="majorHAnsi"/>
        </w:rPr>
        <w:t>those that have traditionally operated as a retail establishment and only been inspected by the local health department</w:t>
      </w:r>
      <w:r>
        <w:rPr>
          <w:rFonts w:asciiTheme="majorHAnsi" w:hAnsiTheme="majorHAnsi"/>
        </w:rPr>
        <w:t>.</w:t>
      </w:r>
      <w:r w:rsidRPr="00834B2F">
        <w:rPr>
          <w:rFonts w:asciiTheme="majorHAnsi" w:hAnsiTheme="majorHAnsi"/>
        </w:rPr>
        <w:t xml:space="preserve"> </w:t>
      </w:r>
    </w:p>
    <w:p w14:paraId="16C8B8A7" w14:textId="77777777" w:rsidR="00F34C59" w:rsidRDefault="00F34C59" w:rsidP="00632C8C">
      <w:pPr>
        <w:pStyle w:val="ListParagraph"/>
        <w:rPr>
          <w:rFonts w:asciiTheme="majorHAnsi" w:eastAsiaTheme="majorEastAsia" w:hAnsiTheme="majorHAnsi" w:cstheme="majorBidi"/>
          <w:b/>
          <w:sz w:val="24"/>
          <w:szCs w:val="24"/>
        </w:rPr>
      </w:pPr>
    </w:p>
    <w:p w14:paraId="2D60AA46" w14:textId="77777777" w:rsidR="009964ED" w:rsidRPr="00F03EC2" w:rsidRDefault="00344ED1" w:rsidP="004B5C63">
      <w:pPr>
        <w:pStyle w:val="Heading1"/>
      </w:pPr>
      <w:bookmarkStart w:id="17" w:name="_Approved_Whole_Food"/>
      <w:bookmarkStart w:id="18" w:name="_What_are_Good"/>
      <w:bookmarkStart w:id="19" w:name="_Toc35491032"/>
      <w:bookmarkEnd w:id="17"/>
      <w:bookmarkEnd w:id="18"/>
      <w:r w:rsidRPr="00F03EC2">
        <w:t>What</w:t>
      </w:r>
      <w:r w:rsidR="00F51B15" w:rsidRPr="00F03EC2">
        <w:t xml:space="preserve"> is a Food Safety Program?</w:t>
      </w:r>
      <w:bookmarkEnd w:id="19"/>
    </w:p>
    <w:p w14:paraId="7070FD78" w14:textId="77777777" w:rsidR="00E150F8" w:rsidRPr="00E65E97" w:rsidRDefault="00E150F8" w:rsidP="006A6105">
      <w:pPr>
        <w:spacing w:after="0"/>
        <w:rPr>
          <w:rFonts w:asciiTheme="majorHAnsi" w:hAnsiTheme="majorHAnsi"/>
        </w:rPr>
      </w:pPr>
    </w:p>
    <w:p w14:paraId="39B8CDB8" w14:textId="77777777" w:rsidR="006C6BA8" w:rsidRPr="00E65E97" w:rsidRDefault="00A15ABB" w:rsidP="006C6BA8">
      <w:pPr>
        <w:rPr>
          <w:rFonts w:asciiTheme="majorHAnsi" w:hAnsiTheme="majorHAnsi"/>
        </w:rPr>
      </w:pPr>
      <w:r>
        <w:rPr>
          <w:rFonts w:asciiTheme="majorHAnsi" w:hAnsiTheme="majorHAnsi"/>
        </w:rPr>
        <w:t>A</w:t>
      </w:r>
      <w:r w:rsidR="006C6BA8" w:rsidRPr="00E65E97">
        <w:rPr>
          <w:rFonts w:asciiTheme="majorHAnsi" w:hAnsiTheme="majorHAnsi"/>
        </w:rPr>
        <w:t xml:space="preserve"> food safety program:</w:t>
      </w:r>
    </w:p>
    <w:p w14:paraId="01B8DFB1" w14:textId="77777777" w:rsidR="006C6BA8" w:rsidRPr="00E65E97" w:rsidRDefault="00BE1B6C" w:rsidP="00E65E97">
      <w:pPr>
        <w:pStyle w:val="ListParagraph"/>
        <w:numPr>
          <w:ilvl w:val="0"/>
          <w:numId w:val="39"/>
        </w:numPr>
        <w:rPr>
          <w:rFonts w:asciiTheme="majorHAnsi" w:hAnsiTheme="majorHAnsi"/>
        </w:rPr>
      </w:pPr>
      <w:r>
        <w:rPr>
          <w:rFonts w:asciiTheme="majorHAnsi" w:hAnsiTheme="majorHAnsi"/>
        </w:rPr>
        <w:t>I</w:t>
      </w:r>
      <w:r w:rsidR="006C6BA8" w:rsidRPr="00E65E97">
        <w:rPr>
          <w:rFonts w:asciiTheme="majorHAnsi" w:hAnsiTheme="majorHAnsi"/>
        </w:rPr>
        <w:t xml:space="preserve">s a </w:t>
      </w:r>
      <w:r w:rsidR="006C6BA8" w:rsidRPr="00EE3256">
        <w:rPr>
          <w:rFonts w:asciiTheme="majorHAnsi" w:hAnsiTheme="majorHAnsi"/>
          <w:b/>
        </w:rPr>
        <w:t>documented</w:t>
      </w:r>
      <w:r w:rsidR="00E65E97" w:rsidRPr="00EE3256">
        <w:rPr>
          <w:rFonts w:asciiTheme="majorHAnsi" w:hAnsiTheme="majorHAnsi"/>
          <w:b/>
        </w:rPr>
        <w:t xml:space="preserve"> </w:t>
      </w:r>
      <w:r w:rsidR="006C6BA8" w:rsidRPr="00EE3256">
        <w:rPr>
          <w:rFonts w:asciiTheme="majorHAnsi" w:hAnsiTheme="majorHAnsi"/>
          <w:b/>
        </w:rPr>
        <w:t>system</w:t>
      </w:r>
      <w:r w:rsidR="006C6BA8" w:rsidRPr="00E65E97">
        <w:rPr>
          <w:rFonts w:asciiTheme="majorHAnsi" w:hAnsiTheme="majorHAnsi"/>
        </w:rPr>
        <w:t xml:space="preserve"> to manage food safety</w:t>
      </w:r>
      <w:r w:rsidR="006A30BC">
        <w:rPr>
          <w:rFonts w:asciiTheme="majorHAnsi" w:hAnsiTheme="majorHAnsi"/>
        </w:rPr>
        <w:t xml:space="preserve"> and meet regulatory requirements</w:t>
      </w:r>
    </w:p>
    <w:p w14:paraId="2C6A4698" w14:textId="77777777" w:rsidR="006A6105" w:rsidRPr="006A6105" w:rsidRDefault="006A6105" w:rsidP="00E65E97">
      <w:pPr>
        <w:pStyle w:val="ListParagraph"/>
        <w:numPr>
          <w:ilvl w:val="0"/>
          <w:numId w:val="39"/>
        </w:numPr>
        <w:rPr>
          <w:rFonts w:asciiTheme="majorHAnsi" w:hAnsiTheme="majorHAnsi"/>
        </w:rPr>
      </w:pPr>
      <w:r w:rsidRPr="00E65E97">
        <w:rPr>
          <w:rFonts w:asciiTheme="majorHAnsi" w:hAnsiTheme="majorHAnsi"/>
        </w:rPr>
        <w:t>Establishes and implements</w:t>
      </w:r>
      <w:r>
        <w:rPr>
          <w:rFonts w:asciiTheme="majorHAnsi" w:hAnsiTheme="majorHAnsi"/>
        </w:rPr>
        <w:t xml:space="preserve"> the </w:t>
      </w:r>
      <w:r w:rsidRPr="00E65E97">
        <w:rPr>
          <w:rFonts w:asciiTheme="majorHAnsi" w:hAnsiTheme="majorHAnsi"/>
          <w:b/>
        </w:rPr>
        <w:t>facility conditions</w:t>
      </w:r>
      <w:r>
        <w:rPr>
          <w:rFonts w:asciiTheme="majorHAnsi" w:hAnsiTheme="majorHAnsi"/>
          <w:b/>
        </w:rPr>
        <w:t xml:space="preserve"> </w:t>
      </w:r>
      <w:r w:rsidRPr="00BE1B6C">
        <w:rPr>
          <w:rFonts w:asciiTheme="majorHAnsi" w:hAnsiTheme="majorHAnsi"/>
        </w:rPr>
        <w:t>to produce safe food</w:t>
      </w:r>
      <w:r w:rsidRPr="00E65E97">
        <w:rPr>
          <w:rFonts w:asciiTheme="majorHAnsi" w:hAnsiTheme="majorHAnsi"/>
          <w:b/>
        </w:rPr>
        <w:t xml:space="preserve"> </w:t>
      </w:r>
    </w:p>
    <w:p w14:paraId="0422FF08" w14:textId="77777777" w:rsidR="006C6BA8" w:rsidRPr="006A6105" w:rsidRDefault="006C6BA8" w:rsidP="00CA65D7">
      <w:pPr>
        <w:pStyle w:val="ListParagraph"/>
        <w:numPr>
          <w:ilvl w:val="0"/>
          <w:numId w:val="39"/>
        </w:numPr>
        <w:rPr>
          <w:rFonts w:asciiTheme="majorHAnsi" w:hAnsiTheme="majorHAnsi"/>
        </w:rPr>
      </w:pPr>
      <w:r w:rsidRPr="006A6105">
        <w:rPr>
          <w:rFonts w:asciiTheme="majorHAnsi" w:hAnsiTheme="majorHAnsi"/>
        </w:rPr>
        <w:t>Identifies known or reasonably foreseeable</w:t>
      </w:r>
      <w:r w:rsidR="00E65E97" w:rsidRPr="006A6105">
        <w:rPr>
          <w:rFonts w:asciiTheme="majorHAnsi" w:hAnsiTheme="majorHAnsi"/>
        </w:rPr>
        <w:t xml:space="preserve"> food safety</w:t>
      </w:r>
      <w:r w:rsidRPr="006A6105">
        <w:rPr>
          <w:rFonts w:asciiTheme="majorHAnsi" w:hAnsiTheme="majorHAnsi"/>
          <w:b/>
        </w:rPr>
        <w:t xml:space="preserve"> </w:t>
      </w:r>
      <w:r w:rsidR="00E65E97" w:rsidRPr="006A6105">
        <w:rPr>
          <w:rFonts w:asciiTheme="majorHAnsi" w:hAnsiTheme="majorHAnsi"/>
          <w:b/>
        </w:rPr>
        <w:t>h</w:t>
      </w:r>
      <w:r w:rsidRPr="006A6105">
        <w:rPr>
          <w:rFonts w:asciiTheme="majorHAnsi" w:hAnsiTheme="majorHAnsi"/>
          <w:b/>
        </w:rPr>
        <w:t>azards</w:t>
      </w:r>
      <w:r w:rsidR="006A6105">
        <w:rPr>
          <w:rFonts w:asciiTheme="majorHAnsi" w:hAnsiTheme="majorHAnsi"/>
          <w:b/>
        </w:rPr>
        <w:t xml:space="preserve"> </w:t>
      </w:r>
      <w:r w:rsidR="00E65E97" w:rsidRPr="006A6105">
        <w:rPr>
          <w:rFonts w:asciiTheme="majorHAnsi" w:hAnsiTheme="majorHAnsi"/>
          <w:b/>
        </w:rPr>
        <w:t>&amp;</w:t>
      </w:r>
      <w:r w:rsidR="006A6105">
        <w:rPr>
          <w:rFonts w:asciiTheme="majorHAnsi" w:hAnsiTheme="majorHAnsi"/>
          <w:b/>
        </w:rPr>
        <w:t xml:space="preserve"> and implements</w:t>
      </w:r>
      <w:r w:rsidR="00EE3256" w:rsidRPr="006A6105">
        <w:rPr>
          <w:rFonts w:asciiTheme="majorHAnsi" w:hAnsiTheme="majorHAnsi"/>
          <w:b/>
        </w:rPr>
        <w:t xml:space="preserve"> preventive</w:t>
      </w:r>
      <w:r w:rsidRPr="006A6105">
        <w:rPr>
          <w:rFonts w:asciiTheme="majorHAnsi" w:hAnsiTheme="majorHAnsi"/>
          <w:b/>
        </w:rPr>
        <w:t xml:space="preserve"> controls</w:t>
      </w:r>
      <w:r w:rsidRPr="006A6105">
        <w:rPr>
          <w:rFonts w:asciiTheme="majorHAnsi" w:hAnsiTheme="majorHAnsi"/>
        </w:rPr>
        <w:t xml:space="preserve"> to </w:t>
      </w:r>
      <w:r w:rsidR="00D57902" w:rsidRPr="006A6105">
        <w:rPr>
          <w:rFonts w:asciiTheme="majorHAnsi" w:hAnsiTheme="majorHAnsi"/>
        </w:rPr>
        <w:t xml:space="preserve">‘significantly reduce or prevent </w:t>
      </w:r>
      <w:r w:rsidR="00BE1B6C" w:rsidRPr="006A6105">
        <w:rPr>
          <w:rFonts w:asciiTheme="majorHAnsi" w:hAnsiTheme="majorHAnsi"/>
        </w:rPr>
        <w:t xml:space="preserve">identified </w:t>
      </w:r>
      <w:r w:rsidR="00D57902" w:rsidRPr="006A6105">
        <w:rPr>
          <w:rFonts w:asciiTheme="majorHAnsi" w:hAnsiTheme="majorHAnsi"/>
        </w:rPr>
        <w:t>hazard</w:t>
      </w:r>
      <w:r w:rsidR="00BE1B6C" w:rsidRPr="006A6105">
        <w:rPr>
          <w:rFonts w:asciiTheme="majorHAnsi" w:hAnsiTheme="majorHAnsi"/>
        </w:rPr>
        <w:t>s</w:t>
      </w:r>
      <w:r w:rsidR="00D57902" w:rsidRPr="006A6105">
        <w:rPr>
          <w:rFonts w:asciiTheme="majorHAnsi" w:hAnsiTheme="majorHAnsi"/>
        </w:rPr>
        <w:t xml:space="preserve">’ from impacting the safety of the food </w:t>
      </w:r>
      <w:r w:rsidRPr="006A6105">
        <w:rPr>
          <w:rFonts w:asciiTheme="majorHAnsi" w:hAnsiTheme="majorHAnsi"/>
        </w:rPr>
        <w:t xml:space="preserve"> </w:t>
      </w:r>
    </w:p>
    <w:p w14:paraId="4D9E76CD" w14:textId="77777777" w:rsidR="00487618" w:rsidRDefault="00487618" w:rsidP="00344ED1">
      <w:pPr>
        <w:rPr>
          <w:rFonts w:asciiTheme="majorHAnsi" w:hAnsiTheme="majorHAnsi"/>
        </w:rPr>
      </w:pPr>
      <w:r>
        <w:rPr>
          <w:rFonts w:asciiTheme="majorHAnsi" w:hAnsiTheme="majorHAnsi"/>
          <w:noProof/>
        </w:rPr>
        <mc:AlternateContent>
          <mc:Choice Requires="wps">
            <w:drawing>
              <wp:anchor distT="0" distB="0" distL="114300" distR="114300" simplePos="0" relativeHeight="251691008" behindDoc="0" locked="0" layoutInCell="1" allowOverlap="1" wp14:anchorId="6C21BEA7" wp14:editId="659C0AFF">
                <wp:simplePos x="0" y="0"/>
                <wp:positionH relativeFrom="column">
                  <wp:posOffset>25400</wp:posOffset>
                </wp:positionH>
                <wp:positionV relativeFrom="paragraph">
                  <wp:posOffset>0</wp:posOffset>
                </wp:positionV>
                <wp:extent cx="5575300" cy="9525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5575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751DB" w14:textId="77777777" w:rsidR="007B6A7E" w:rsidRPr="00487618" w:rsidRDefault="007B6A7E" w:rsidP="00487618">
                            <w:pPr>
                              <w:rPr>
                                <w:rFonts w:asciiTheme="majorHAnsi" w:hAnsiTheme="majorHAnsi"/>
                                <w:b/>
                              </w:rPr>
                            </w:pPr>
                            <w:r w:rsidRPr="00487618">
                              <w:rPr>
                                <w:rFonts w:asciiTheme="majorHAnsi" w:hAnsiTheme="majorHAnsi"/>
                                <w:b/>
                              </w:rPr>
                              <w:t>A food safety program is specific to a facility and consists of the following elements:</w:t>
                            </w:r>
                          </w:p>
                          <w:p w14:paraId="569BDDCD" w14:textId="77777777" w:rsidR="007B6A7E" w:rsidRPr="00E65E97" w:rsidRDefault="007B6A7E" w:rsidP="00487618">
                            <w:pPr>
                              <w:pStyle w:val="ListParagraph"/>
                              <w:numPr>
                                <w:ilvl w:val="0"/>
                                <w:numId w:val="37"/>
                              </w:numPr>
                              <w:rPr>
                                <w:rFonts w:asciiTheme="majorHAnsi" w:hAnsiTheme="majorHAnsi"/>
                              </w:rPr>
                            </w:pPr>
                            <w:r w:rsidRPr="00E65E97">
                              <w:rPr>
                                <w:rFonts w:asciiTheme="majorHAnsi" w:hAnsiTheme="majorHAnsi"/>
                              </w:rPr>
                              <w:t xml:space="preserve">Management Commitment  </w:t>
                            </w:r>
                          </w:p>
                          <w:p w14:paraId="3498F7DD" w14:textId="77777777" w:rsidR="007B6A7E" w:rsidRPr="00E65E97" w:rsidRDefault="007B6A7E" w:rsidP="00487618">
                            <w:pPr>
                              <w:pStyle w:val="ListParagraph"/>
                              <w:numPr>
                                <w:ilvl w:val="0"/>
                                <w:numId w:val="37"/>
                              </w:numPr>
                              <w:rPr>
                                <w:rFonts w:asciiTheme="majorHAnsi" w:hAnsiTheme="majorHAnsi"/>
                              </w:rPr>
                            </w:pPr>
                            <w:r w:rsidRPr="00E65E97">
                              <w:rPr>
                                <w:rFonts w:asciiTheme="majorHAnsi" w:hAnsiTheme="majorHAnsi"/>
                              </w:rPr>
                              <w:t>Prerequisite Programs</w:t>
                            </w:r>
                            <w:r>
                              <w:rPr>
                                <w:rFonts w:asciiTheme="majorHAnsi" w:hAnsiTheme="majorHAnsi"/>
                              </w:rPr>
                              <w:t xml:space="preserve"> /</w:t>
                            </w:r>
                            <w:r w:rsidRPr="009945EC">
                              <w:rPr>
                                <w:rFonts w:asciiTheme="majorHAnsi" w:hAnsiTheme="majorHAnsi"/>
                              </w:rPr>
                              <w:t xml:space="preserve"> </w:t>
                            </w:r>
                            <w:r w:rsidRPr="00E65E97">
                              <w:rPr>
                                <w:rFonts w:asciiTheme="majorHAnsi" w:hAnsiTheme="majorHAnsi"/>
                              </w:rPr>
                              <w:t>Good Manufacturing Practices</w:t>
                            </w:r>
                          </w:p>
                          <w:p w14:paraId="6B69A376" w14:textId="77777777" w:rsidR="007B6A7E" w:rsidRDefault="007B6A7E" w:rsidP="00487618">
                            <w:pPr>
                              <w:pStyle w:val="ListParagraph"/>
                              <w:numPr>
                                <w:ilvl w:val="0"/>
                                <w:numId w:val="37"/>
                              </w:numPr>
                              <w:rPr>
                                <w:rFonts w:asciiTheme="majorHAnsi" w:hAnsiTheme="majorHAnsi"/>
                              </w:rPr>
                            </w:pPr>
                            <w:r w:rsidRPr="00E65E97">
                              <w:rPr>
                                <w:rFonts w:asciiTheme="majorHAnsi" w:hAnsiTheme="majorHAnsi"/>
                              </w:rPr>
                              <w:t>Food Safety Plan (FDA) / HACCP Plan (USDA)</w:t>
                            </w:r>
                          </w:p>
                          <w:p w14:paraId="4EB0DF53" w14:textId="77777777" w:rsidR="007B6A7E" w:rsidRDefault="007B6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1BEA7" id="Text Box 4" o:spid="_x0000_s1027" type="#_x0000_t202" style="position:absolute;margin-left:2pt;margin-top:0;width:439pt;height: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" fillcolor="white [3201]" strokeweight=".5pt">
                <v:textbox>
                  <w:txbxContent>
                    <w:p w14:paraId="01C751DB" w14:textId="77777777" w:rsidR="007B6A7E" w:rsidRPr="00487618" w:rsidRDefault="007B6A7E" w:rsidP="00487618">
                      <w:pPr>
                        <w:rPr>
                          <w:rFonts w:asciiTheme="majorHAnsi" w:hAnsiTheme="majorHAnsi"/>
                          <w:b/>
                        </w:rPr>
                      </w:pPr>
                      <w:r w:rsidRPr="00487618">
                        <w:rPr>
                          <w:rFonts w:asciiTheme="majorHAnsi" w:hAnsiTheme="majorHAnsi"/>
                          <w:b/>
                        </w:rPr>
                        <w:t>A food safety program is specific to a facility and consists of the following elements:</w:t>
                      </w:r>
                    </w:p>
                    <w:p w14:paraId="569BDDCD" w14:textId="77777777" w:rsidR="007B6A7E" w:rsidRPr="00E65E97" w:rsidRDefault="007B6A7E" w:rsidP="00487618">
                      <w:pPr>
                        <w:pStyle w:val="ListParagraph"/>
                        <w:numPr>
                          <w:ilvl w:val="0"/>
                          <w:numId w:val="37"/>
                        </w:numPr>
                        <w:rPr>
                          <w:rFonts w:asciiTheme="majorHAnsi" w:hAnsiTheme="majorHAnsi"/>
                        </w:rPr>
                      </w:pPr>
                      <w:r w:rsidRPr="00E65E97">
                        <w:rPr>
                          <w:rFonts w:asciiTheme="majorHAnsi" w:hAnsiTheme="majorHAnsi"/>
                        </w:rPr>
                        <w:t xml:space="preserve">Management Commitment  </w:t>
                      </w:r>
                    </w:p>
                    <w:p w14:paraId="3498F7DD" w14:textId="77777777" w:rsidR="007B6A7E" w:rsidRPr="00E65E97" w:rsidRDefault="007B6A7E" w:rsidP="00487618">
                      <w:pPr>
                        <w:pStyle w:val="ListParagraph"/>
                        <w:numPr>
                          <w:ilvl w:val="0"/>
                          <w:numId w:val="37"/>
                        </w:numPr>
                        <w:rPr>
                          <w:rFonts w:asciiTheme="majorHAnsi" w:hAnsiTheme="majorHAnsi"/>
                        </w:rPr>
                      </w:pPr>
                      <w:r w:rsidRPr="00E65E97">
                        <w:rPr>
                          <w:rFonts w:asciiTheme="majorHAnsi" w:hAnsiTheme="majorHAnsi"/>
                        </w:rPr>
                        <w:t>Prerequisite Programs</w:t>
                      </w:r>
                      <w:r>
                        <w:rPr>
                          <w:rFonts w:asciiTheme="majorHAnsi" w:hAnsiTheme="majorHAnsi"/>
                        </w:rPr>
                        <w:t xml:space="preserve"> /</w:t>
                      </w:r>
                      <w:r w:rsidRPr="009945EC">
                        <w:rPr>
                          <w:rFonts w:asciiTheme="majorHAnsi" w:hAnsiTheme="majorHAnsi"/>
                        </w:rPr>
                        <w:t xml:space="preserve"> </w:t>
                      </w:r>
                      <w:r w:rsidRPr="00E65E97">
                        <w:rPr>
                          <w:rFonts w:asciiTheme="majorHAnsi" w:hAnsiTheme="majorHAnsi"/>
                        </w:rPr>
                        <w:t>Good Manufacturing Practices</w:t>
                      </w:r>
                    </w:p>
                    <w:p w14:paraId="6B69A376" w14:textId="77777777" w:rsidR="007B6A7E" w:rsidRDefault="007B6A7E" w:rsidP="00487618">
                      <w:pPr>
                        <w:pStyle w:val="ListParagraph"/>
                        <w:numPr>
                          <w:ilvl w:val="0"/>
                          <w:numId w:val="37"/>
                        </w:numPr>
                        <w:rPr>
                          <w:rFonts w:asciiTheme="majorHAnsi" w:hAnsiTheme="majorHAnsi"/>
                        </w:rPr>
                      </w:pPr>
                      <w:r w:rsidRPr="00E65E97">
                        <w:rPr>
                          <w:rFonts w:asciiTheme="majorHAnsi" w:hAnsiTheme="majorHAnsi"/>
                        </w:rPr>
                        <w:t>Food Safety Plan (FDA) / HACCP Plan (USDA)</w:t>
                      </w:r>
                    </w:p>
                    <w:p w14:paraId="4EB0DF53" w14:textId="77777777" w:rsidR="007B6A7E" w:rsidRDefault="007B6A7E"/>
                  </w:txbxContent>
                </v:textbox>
              </v:shape>
            </w:pict>
          </mc:Fallback>
        </mc:AlternateContent>
      </w:r>
    </w:p>
    <w:p w14:paraId="53406658" w14:textId="77777777" w:rsidR="00487618" w:rsidRDefault="00487618" w:rsidP="00344ED1">
      <w:pPr>
        <w:rPr>
          <w:rFonts w:asciiTheme="majorHAnsi" w:hAnsiTheme="majorHAnsi"/>
        </w:rPr>
      </w:pPr>
    </w:p>
    <w:p w14:paraId="68A32FEF" w14:textId="77777777" w:rsidR="00487618" w:rsidRDefault="00487618" w:rsidP="00344ED1">
      <w:pPr>
        <w:rPr>
          <w:rFonts w:asciiTheme="majorHAnsi" w:hAnsiTheme="majorHAnsi"/>
        </w:rPr>
      </w:pPr>
    </w:p>
    <w:p w14:paraId="5772C83A" w14:textId="77777777" w:rsidR="00487618" w:rsidRDefault="00487618" w:rsidP="00A15ABB">
      <w:pPr>
        <w:rPr>
          <w:rFonts w:asciiTheme="majorHAnsi" w:hAnsiTheme="majorHAnsi"/>
        </w:rPr>
      </w:pPr>
    </w:p>
    <w:p w14:paraId="69784231" w14:textId="77777777" w:rsidR="00A84D7F" w:rsidRPr="00A15ABB" w:rsidRDefault="00A15ABB" w:rsidP="00A15ABB">
      <w:pPr>
        <w:rPr>
          <w:rFonts w:asciiTheme="majorHAnsi" w:hAnsiTheme="majorHAnsi"/>
        </w:rPr>
      </w:pPr>
      <w:r>
        <w:rPr>
          <w:rFonts w:asciiTheme="majorHAnsi" w:hAnsiTheme="majorHAnsi"/>
        </w:rPr>
        <w:t>This section will discuss the 3 elements above in more detail. It must be noted that s</w:t>
      </w:r>
      <w:r w:rsidRPr="00A15ABB">
        <w:rPr>
          <w:rFonts w:asciiTheme="majorHAnsi" w:hAnsiTheme="majorHAnsi"/>
        </w:rPr>
        <w:t>ome of the specific terminology varies depending on the regulatory body,</w:t>
      </w:r>
      <w:r>
        <w:rPr>
          <w:rFonts w:asciiTheme="majorHAnsi" w:hAnsiTheme="majorHAnsi"/>
        </w:rPr>
        <w:t xml:space="preserve"> however the general principles above apply regardless of the regulatory jurisdiction. Suppliers should understand the specific regulations applicable to their operation.</w:t>
      </w:r>
    </w:p>
    <w:p w14:paraId="55EF260A" w14:textId="77777777" w:rsidR="00E935AF" w:rsidRDefault="00E935AF" w:rsidP="009945EC">
      <w:pPr>
        <w:rPr>
          <w:rFonts w:asciiTheme="majorHAnsi" w:hAnsiTheme="majorHAnsi"/>
          <w:b/>
        </w:rPr>
      </w:pPr>
    </w:p>
    <w:p w14:paraId="529328D2" w14:textId="77777777" w:rsidR="00E935AF" w:rsidRDefault="00E935AF" w:rsidP="009945EC">
      <w:pPr>
        <w:rPr>
          <w:rFonts w:asciiTheme="majorHAnsi" w:hAnsiTheme="majorHAnsi"/>
          <w:b/>
        </w:rPr>
      </w:pPr>
    </w:p>
    <w:p w14:paraId="45904BEF" w14:textId="77777777" w:rsidR="009945EC" w:rsidRPr="009945EC" w:rsidRDefault="009945EC" w:rsidP="009945EC">
      <w:pPr>
        <w:rPr>
          <w:rFonts w:asciiTheme="majorHAnsi" w:hAnsiTheme="majorHAnsi"/>
          <w:b/>
        </w:rPr>
      </w:pPr>
      <w:r w:rsidRPr="009945EC">
        <w:rPr>
          <w:rFonts w:asciiTheme="majorHAnsi" w:hAnsiTheme="majorHAnsi"/>
          <w:b/>
        </w:rPr>
        <w:lastRenderedPageBreak/>
        <w:t>Management Commitment:</w:t>
      </w:r>
    </w:p>
    <w:p w14:paraId="4BBDEC83" w14:textId="761AC285" w:rsidR="009945EC" w:rsidRPr="00E33690" w:rsidRDefault="009945EC" w:rsidP="009945EC">
      <w:pPr>
        <w:rPr>
          <w:rFonts w:asciiTheme="majorHAnsi" w:hAnsiTheme="majorHAnsi"/>
        </w:rPr>
      </w:pPr>
      <w:r>
        <w:rPr>
          <w:rFonts w:asciiTheme="majorHAnsi" w:hAnsiTheme="majorHAnsi"/>
        </w:rPr>
        <w:t>Support from the most senior level of the organization is imperative in implementing a food safety program as both financial and personnel resources are required. O</w:t>
      </w:r>
      <w:r w:rsidRPr="00E33690">
        <w:rPr>
          <w:rFonts w:asciiTheme="majorHAnsi" w:hAnsiTheme="majorHAnsi"/>
        </w:rPr>
        <w:t>nce implemented</w:t>
      </w:r>
      <w:r>
        <w:rPr>
          <w:rFonts w:asciiTheme="majorHAnsi" w:hAnsiTheme="majorHAnsi"/>
        </w:rPr>
        <w:t xml:space="preserve"> the program </w:t>
      </w:r>
      <w:r w:rsidRPr="00E33690">
        <w:rPr>
          <w:rFonts w:asciiTheme="majorHAnsi" w:hAnsiTheme="majorHAnsi"/>
        </w:rPr>
        <w:t>will require a person</w:t>
      </w:r>
      <w:r>
        <w:rPr>
          <w:rFonts w:asciiTheme="majorHAnsi" w:hAnsiTheme="majorHAnsi"/>
        </w:rPr>
        <w:t xml:space="preserve"> and team</w:t>
      </w:r>
      <w:r w:rsidRPr="00E33690">
        <w:rPr>
          <w:rFonts w:asciiTheme="majorHAnsi" w:hAnsiTheme="majorHAnsi"/>
        </w:rPr>
        <w:t xml:space="preserve"> to oversee</w:t>
      </w:r>
      <w:r>
        <w:rPr>
          <w:rFonts w:asciiTheme="majorHAnsi" w:hAnsiTheme="majorHAnsi"/>
        </w:rPr>
        <w:t xml:space="preserve"> its effective ongoing maintenance</w:t>
      </w:r>
      <w:r w:rsidR="00487618">
        <w:rPr>
          <w:rFonts w:asciiTheme="majorHAnsi" w:hAnsiTheme="majorHAnsi"/>
        </w:rPr>
        <w:t xml:space="preserve">. The food safety policy should be signed off by the </w:t>
      </w:r>
      <w:r w:rsidR="006A6105">
        <w:rPr>
          <w:rFonts w:asciiTheme="majorHAnsi" w:hAnsiTheme="majorHAnsi"/>
        </w:rPr>
        <w:t>facility</w:t>
      </w:r>
      <w:r w:rsidR="00434F69">
        <w:rPr>
          <w:rFonts w:asciiTheme="majorHAnsi" w:hAnsiTheme="majorHAnsi"/>
        </w:rPr>
        <w:t>’s</w:t>
      </w:r>
      <w:r w:rsidR="00487618">
        <w:rPr>
          <w:rFonts w:asciiTheme="majorHAnsi" w:hAnsiTheme="majorHAnsi"/>
        </w:rPr>
        <w:t xml:space="preserve"> or</w:t>
      </w:r>
      <w:r w:rsidR="001B3EEE">
        <w:rPr>
          <w:rFonts w:asciiTheme="majorHAnsi" w:hAnsiTheme="majorHAnsi"/>
        </w:rPr>
        <w:t xml:space="preserve"> the</w:t>
      </w:r>
      <w:r w:rsidR="00487618">
        <w:rPr>
          <w:rFonts w:asciiTheme="majorHAnsi" w:hAnsiTheme="majorHAnsi"/>
        </w:rPr>
        <w:t xml:space="preserve"> company</w:t>
      </w:r>
      <w:r w:rsidR="00434F69">
        <w:rPr>
          <w:rFonts w:asciiTheme="majorHAnsi" w:hAnsiTheme="majorHAnsi"/>
        </w:rPr>
        <w:t>’s</w:t>
      </w:r>
      <w:r w:rsidR="00487618">
        <w:rPr>
          <w:rFonts w:asciiTheme="majorHAnsi" w:hAnsiTheme="majorHAnsi"/>
        </w:rPr>
        <w:t xml:space="preserve"> senior leadership demonstrating the organization’s commitment to food safety.</w:t>
      </w:r>
    </w:p>
    <w:p w14:paraId="50272B84" w14:textId="77777777" w:rsidR="006A6105" w:rsidRDefault="006A6105" w:rsidP="00E65E97">
      <w:pPr>
        <w:rPr>
          <w:rFonts w:asciiTheme="majorHAnsi" w:hAnsiTheme="majorHAnsi"/>
          <w:b/>
        </w:rPr>
      </w:pPr>
    </w:p>
    <w:p w14:paraId="09BD3D33" w14:textId="77777777" w:rsidR="009945EC" w:rsidRPr="009945EC" w:rsidRDefault="009945EC" w:rsidP="00E65E97">
      <w:pPr>
        <w:rPr>
          <w:rFonts w:asciiTheme="majorHAnsi" w:hAnsiTheme="majorHAnsi"/>
          <w:b/>
        </w:rPr>
      </w:pPr>
      <w:r w:rsidRPr="009945EC">
        <w:rPr>
          <w:rFonts w:asciiTheme="majorHAnsi" w:hAnsiTheme="majorHAnsi"/>
          <w:b/>
        </w:rPr>
        <w:t>Prerequisite Program</w:t>
      </w:r>
      <w:r w:rsidR="005660EE">
        <w:rPr>
          <w:rFonts w:asciiTheme="majorHAnsi" w:hAnsiTheme="majorHAnsi"/>
          <w:b/>
        </w:rPr>
        <w:t>s</w:t>
      </w:r>
      <w:r w:rsidRPr="009945EC">
        <w:rPr>
          <w:rFonts w:asciiTheme="majorHAnsi" w:hAnsiTheme="majorHAnsi"/>
          <w:b/>
        </w:rPr>
        <w:t xml:space="preserve"> &amp; Good Manufacturing Practices</w:t>
      </w:r>
    </w:p>
    <w:p w14:paraId="3BE183A0" w14:textId="77777777" w:rsidR="009945EC" w:rsidRDefault="009945EC" w:rsidP="00E65E97">
      <w:pPr>
        <w:rPr>
          <w:rFonts w:asciiTheme="majorHAnsi" w:hAnsiTheme="majorHAnsi"/>
        </w:rPr>
      </w:pPr>
      <w:r>
        <w:rPr>
          <w:rFonts w:asciiTheme="majorHAnsi" w:hAnsiTheme="majorHAnsi"/>
        </w:rPr>
        <w:t>Prerequisite programs</w:t>
      </w:r>
      <w:r w:rsidR="000F4C86">
        <w:rPr>
          <w:rFonts w:asciiTheme="majorHAnsi" w:hAnsiTheme="majorHAnsi"/>
        </w:rPr>
        <w:t xml:space="preserve"> are the foundational pieces of a food safety program. They </w:t>
      </w:r>
      <w:r>
        <w:rPr>
          <w:rFonts w:asciiTheme="majorHAnsi" w:hAnsiTheme="majorHAnsi"/>
        </w:rPr>
        <w:t>are procedures that include Good Manufacturing Practices and provide the basic environmental and operating conditions required to support food safety. Examples include:</w:t>
      </w:r>
    </w:p>
    <w:p w14:paraId="55837082" w14:textId="77777777" w:rsidR="009945EC" w:rsidRDefault="000F4C86" w:rsidP="009945EC">
      <w:pPr>
        <w:pStyle w:val="ListParagraph"/>
        <w:numPr>
          <w:ilvl w:val="0"/>
          <w:numId w:val="41"/>
        </w:numPr>
        <w:rPr>
          <w:rFonts w:asciiTheme="majorHAnsi" w:hAnsiTheme="majorHAnsi"/>
        </w:rPr>
      </w:pPr>
      <w:r>
        <w:rPr>
          <w:rFonts w:asciiTheme="majorHAnsi" w:hAnsiTheme="majorHAnsi"/>
        </w:rPr>
        <w:t>Personnel</w:t>
      </w:r>
    </w:p>
    <w:p w14:paraId="2E800DD5" w14:textId="77777777" w:rsidR="000F4C86" w:rsidRDefault="000F4C86" w:rsidP="009945EC">
      <w:pPr>
        <w:pStyle w:val="ListParagraph"/>
        <w:numPr>
          <w:ilvl w:val="0"/>
          <w:numId w:val="41"/>
        </w:numPr>
        <w:rPr>
          <w:rFonts w:asciiTheme="majorHAnsi" w:hAnsiTheme="majorHAnsi"/>
        </w:rPr>
      </w:pPr>
      <w:r>
        <w:rPr>
          <w:rFonts w:asciiTheme="majorHAnsi" w:hAnsiTheme="majorHAnsi"/>
        </w:rPr>
        <w:t>Plant and Grounds</w:t>
      </w:r>
    </w:p>
    <w:p w14:paraId="019F7FB8" w14:textId="77777777" w:rsidR="000F4C86" w:rsidRDefault="000F4C86" w:rsidP="009945EC">
      <w:pPr>
        <w:pStyle w:val="ListParagraph"/>
        <w:numPr>
          <w:ilvl w:val="0"/>
          <w:numId w:val="41"/>
        </w:numPr>
        <w:rPr>
          <w:rFonts w:asciiTheme="majorHAnsi" w:hAnsiTheme="majorHAnsi"/>
        </w:rPr>
      </w:pPr>
      <w:r>
        <w:rPr>
          <w:rFonts w:asciiTheme="majorHAnsi" w:hAnsiTheme="majorHAnsi"/>
        </w:rPr>
        <w:t>Sanitary operations</w:t>
      </w:r>
    </w:p>
    <w:p w14:paraId="5EF3796D" w14:textId="77777777" w:rsidR="000F4C86" w:rsidRDefault="000F4C86" w:rsidP="009945EC">
      <w:pPr>
        <w:pStyle w:val="ListParagraph"/>
        <w:numPr>
          <w:ilvl w:val="0"/>
          <w:numId w:val="41"/>
        </w:numPr>
        <w:rPr>
          <w:rFonts w:asciiTheme="majorHAnsi" w:hAnsiTheme="majorHAnsi"/>
        </w:rPr>
      </w:pPr>
      <w:r>
        <w:rPr>
          <w:rFonts w:asciiTheme="majorHAnsi" w:hAnsiTheme="majorHAnsi"/>
        </w:rPr>
        <w:t>Sanitary facilities and controls</w:t>
      </w:r>
    </w:p>
    <w:p w14:paraId="3D8644A8" w14:textId="77777777" w:rsidR="000F4C86" w:rsidRDefault="000F4C86" w:rsidP="009945EC">
      <w:pPr>
        <w:pStyle w:val="ListParagraph"/>
        <w:numPr>
          <w:ilvl w:val="0"/>
          <w:numId w:val="41"/>
        </w:numPr>
        <w:rPr>
          <w:rFonts w:asciiTheme="majorHAnsi" w:hAnsiTheme="majorHAnsi"/>
        </w:rPr>
      </w:pPr>
      <w:r>
        <w:rPr>
          <w:rFonts w:asciiTheme="majorHAnsi" w:hAnsiTheme="majorHAnsi"/>
        </w:rPr>
        <w:t>Equipment and utensils</w:t>
      </w:r>
    </w:p>
    <w:p w14:paraId="6304C236" w14:textId="77777777" w:rsidR="000F4C86" w:rsidRDefault="000F4C86" w:rsidP="009945EC">
      <w:pPr>
        <w:pStyle w:val="ListParagraph"/>
        <w:numPr>
          <w:ilvl w:val="0"/>
          <w:numId w:val="41"/>
        </w:numPr>
        <w:rPr>
          <w:rFonts w:asciiTheme="majorHAnsi" w:hAnsiTheme="majorHAnsi"/>
        </w:rPr>
      </w:pPr>
      <w:r>
        <w:rPr>
          <w:rFonts w:asciiTheme="majorHAnsi" w:hAnsiTheme="majorHAnsi"/>
        </w:rPr>
        <w:t>Processes and controls</w:t>
      </w:r>
    </w:p>
    <w:p w14:paraId="489B8202" w14:textId="77777777" w:rsidR="000F4C86" w:rsidRDefault="000F4C86" w:rsidP="009945EC">
      <w:pPr>
        <w:pStyle w:val="ListParagraph"/>
        <w:numPr>
          <w:ilvl w:val="0"/>
          <w:numId w:val="41"/>
        </w:numPr>
        <w:rPr>
          <w:rFonts w:asciiTheme="majorHAnsi" w:hAnsiTheme="majorHAnsi"/>
        </w:rPr>
      </w:pPr>
      <w:r>
        <w:rPr>
          <w:rFonts w:asciiTheme="majorHAnsi" w:hAnsiTheme="majorHAnsi"/>
        </w:rPr>
        <w:t>Warehousing and distribution</w:t>
      </w:r>
    </w:p>
    <w:p w14:paraId="10D77240" w14:textId="51990544" w:rsidR="007655EA" w:rsidRDefault="007655EA" w:rsidP="007655EA">
      <w:pPr>
        <w:rPr>
          <w:rFonts w:asciiTheme="majorHAnsi" w:hAnsiTheme="majorHAnsi"/>
        </w:rPr>
      </w:pPr>
      <w:r>
        <w:rPr>
          <w:rFonts w:asciiTheme="majorHAnsi" w:hAnsiTheme="majorHAnsi"/>
        </w:rPr>
        <w:t>A number of standard operating procedures</w:t>
      </w:r>
      <w:r w:rsidR="00434F69">
        <w:rPr>
          <w:rFonts w:asciiTheme="majorHAnsi" w:hAnsiTheme="majorHAnsi"/>
        </w:rPr>
        <w:t xml:space="preserve"> and programs</w:t>
      </w:r>
      <w:r>
        <w:rPr>
          <w:rFonts w:asciiTheme="majorHAnsi" w:hAnsiTheme="majorHAnsi"/>
        </w:rPr>
        <w:t xml:space="preserve"> for the items above are included </w:t>
      </w:r>
      <w:r w:rsidR="00AB1F78">
        <w:rPr>
          <w:rFonts w:asciiTheme="majorHAnsi" w:hAnsiTheme="majorHAnsi"/>
        </w:rPr>
        <w:t>as part of the resource material provided by Whole Foods.</w:t>
      </w:r>
      <w:r w:rsidR="00434F69">
        <w:rPr>
          <w:rFonts w:asciiTheme="majorHAnsi" w:hAnsiTheme="majorHAnsi"/>
        </w:rPr>
        <w:t xml:space="preserve"> Supplier will however need to adapt the templates to their specific operation.</w:t>
      </w:r>
    </w:p>
    <w:p w14:paraId="7BA56644" w14:textId="77777777" w:rsidR="001B3EEE" w:rsidRDefault="001B3EEE" w:rsidP="001B3EEE">
      <w:pPr>
        <w:spacing w:after="0"/>
        <w:rPr>
          <w:rFonts w:asciiTheme="majorHAnsi" w:hAnsiTheme="majorHAnsi"/>
          <w:b/>
        </w:rPr>
      </w:pPr>
    </w:p>
    <w:p w14:paraId="1B5309EC" w14:textId="77777777" w:rsidR="006C223C" w:rsidRPr="006C223C" w:rsidRDefault="006C223C" w:rsidP="00E65E97">
      <w:pPr>
        <w:rPr>
          <w:rFonts w:asciiTheme="majorHAnsi" w:hAnsiTheme="majorHAnsi"/>
          <w:b/>
        </w:rPr>
      </w:pPr>
      <w:r w:rsidRPr="006C223C">
        <w:rPr>
          <w:rFonts w:asciiTheme="majorHAnsi" w:hAnsiTheme="majorHAnsi"/>
          <w:b/>
        </w:rPr>
        <w:t>Food Safety Plan / HACCP Plan</w:t>
      </w:r>
    </w:p>
    <w:p w14:paraId="5BB05649" w14:textId="4F96402F" w:rsidR="00D909FA" w:rsidRDefault="00D909FA" w:rsidP="00BE1B6C">
      <w:pPr>
        <w:rPr>
          <w:rFonts w:asciiTheme="majorHAnsi" w:hAnsiTheme="majorHAnsi"/>
        </w:rPr>
      </w:pPr>
      <w:r>
        <w:rPr>
          <w:rFonts w:asciiTheme="majorHAnsi" w:hAnsiTheme="majorHAnsi"/>
        </w:rPr>
        <w:t xml:space="preserve">For facilities regulated by the FDA, the term Food Safety Plan is </w:t>
      </w:r>
      <w:r w:rsidR="00121F6E">
        <w:rPr>
          <w:rFonts w:asciiTheme="majorHAnsi" w:hAnsiTheme="majorHAnsi"/>
        </w:rPr>
        <w:t>used throughout the regulations</w:t>
      </w:r>
      <w:r>
        <w:rPr>
          <w:rFonts w:asciiTheme="majorHAnsi" w:hAnsiTheme="majorHAnsi"/>
        </w:rPr>
        <w:t xml:space="preserve"> to describe how hazards are identified and controlled. For facilities regulated by the USDA, HACCP plan is the term used.</w:t>
      </w:r>
      <w:r w:rsidR="00AB1F78">
        <w:rPr>
          <w:rFonts w:asciiTheme="majorHAnsi" w:hAnsiTheme="majorHAnsi"/>
        </w:rPr>
        <w:t xml:space="preserve"> For Canadian supplier</w:t>
      </w:r>
      <w:r w:rsidR="00555698">
        <w:rPr>
          <w:rFonts w:asciiTheme="majorHAnsi" w:hAnsiTheme="majorHAnsi"/>
        </w:rPr>
        <w:t>s</w:t>
      </w:r>
      <w:r w:rsidR="00AB1F78">
        <w:rPr>
          <w:rFonts w:asciiTheme="majorHAnsi" w:hAnsiTheme="majorHAnsi"/>
        </w:rPr>
        <w:t>, the CFIA uses the term Preventive Controls Plan.</w:t>
      </w:r>
    </w:p>
    <w:p w14:paraId="16EB072A" w14:textId="7EF74947" w:rsidR="00D909FA" w:rsidRDefault="00AB1F78" w:rsidP="00BE1B6C">
      <w:pPr>
        <w:rPr>
          <w:rFonts w:asciiTheme="majorHAnsi" w:hAnsiTheme="majorHAnsi"/>
        </w:rPr>
      </w:pPr>
      <w:r>
        <w:rPr>
          <w:rFonts w:asciiTheme="majorHAnsi" w:hAnsiTheme="majorHAnsi"/>
        </w:rPr>
        <w:t>All</w:t>
      </w:r>
      <w:r w:rsidR="00D909FA">
        <w:rPr>
          <w:rFonts w:asciiTheme="majorHAnsi" w:hAnsiTheme="majorHAnsi"/>
        </w:rPr>
        <w:t xml:space="preserve"> are similar means of identifying hazards and implementing</w:t>
      </w:r>
      <w:r w:rsidR="00A15ABB">
        <w:rPr>
          <w:rFonts w:asciiTheme="majorHAnsi" w:hAnsiTheme="majorHAnsi"/>
        </w:rPr>
        <w:t xml:space="preserve"> preventive</w:t>
      </w:r>
      <w:r w:rsidR="00D909FA">
        <w:rPr>
          <w:rFonts w:asciiTheme="majorHAnsi" w:hAnsiTheme="majorHAnsi"/>
        </w:rPr>
        <w:t xml:space="preserve"> controls to manage</w:t>
      </w:r>
      <w:r w:rsidR="00A15ABB">
        <w:rPr>
          <w:rFonts w:asciiTheme="majorHAnsi" w:hAnsiTheme="majorHAnsi"/>
        </w:rPr>
        <w:t xml:space="preserve"> the</w:t>
      </w:r>
      <w:r w:rsidR="00D909FA">
        <w:rPr>
          <w:rFonts w:asciiTheme="majorHAnsi" w:hAnsiTheme="majorHAnsi"/>
        </w:rPr>
        <w:t xml:space="preserve"> biological, chemical and physical hazards associated with food products. </w:t>
      </w:r>
    </w:p>
    <w:p w14:paraId="517E852A" w14:textId="77777777" w:rsidR="00121F6E" w:rsidRDefault="00121F6E" w:rsidP="00BE1B6C">
      <w:pPr>
        <w:rPr>
          <w:rFonts w:asciiTheme="majorHAnsi" w:hAnsiTheme="majorHAnsi"/>
        </w:rPr>
      </w:pPr>
    </w:p>
    <w:p w14:paraId="7DC76ADB" w14:textId="77777777" w:rsidR="00D909FA" w:rsidRDefault="00D909FA" w:rsidP="00BE1B6C">
      <w:pPr>
        <w:rPr>
          <w:rFonts w:asciiTheme="majorHAnsi" w:hAnsiTheme="majorHAnsi"/>
        </w:rPr>
      </w:pPr>
    </w:p>
    <w:p w14:paraId="665B4227" w14:textId="77777777" w:rsidR="00D909FA" w:rsidRDefault="007C04C8" w:rsidP="00BE1B6C">
      <w:pPr>
        <w:rPr>
          <w:rFonts w:asciiTheme="majorHAnsi" w:hAnsiTheme="majorHAnsi"/>
        </w:rPr>
      </w:pPr>
      <w:r>
        <w:rPr>
          <w:rFonts w:asciiTheme="majorHAnsi" w:hAnsiTheme="majorHAnsi"/>
          <w:noProof/>
        </w:rPr>
        <mc:AlternateContent>
          <mc:Choice Requires="wps">
            <w:drawing>
              <wp:anchor distT="0" distB="0" distL="114300" distR="114300" simplePos="0" relativeHeight="251687936" behindDoc="0" locked="0" layoutInCell="1" allowOverlap="1" wp14:anchorId="2E5EBC11" wp14:editId="0361B371">
                <wp:simplePos x="0" y="0"/>
                <wp:positionH relativeFrom="column">
                  <wp:posOffset>32385</wp:posOffset>
                </wp:positionH>
                <wp:positionV relativeFrom="paragraph">
                  <wp:posOffset>-370477</wp:posOffset>
                </wp:positionV>
                <wp:extent cx="5768975" cy="653143"/>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5768975"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420B7" w14:textId="0D3A2745" w:rsidR="007B6A7E" w:rsidRPr="00BE1B6C" w:rsidRDefault="007B6A7E" w:rsidP="00D909FA">
                            <w:pPr>
                              <w:rPr>
                                <w:rFonts w:asciiTheme="majorHAnsi" w:hAnsiTheme="majorHAnsi"/>
                              </w:rPr>
                            </w:pPr>
                            <w:r w:rsidRPr="00BA729B">
                              <w:rPr>
                                <w:rFonts w:asciiTheme="majorHAnsi" w:hAnsiTheme="majorHAnsi"/>
                                <w:b/>
                              </w:rPr>
                              <w:t>Food Safety Plan</w:t>
                            </w:r>
                            <w:r w:rsidRPr="00BE1B6C">
                              <w:rPr>
                                <w:rFonts w:asciiTheme="majorHAnsi" w:hAnsiTheme="majorHAnsi"/>
                              </w:rPr>
                              <w:t xml:space="preserve"> - A</w:t>
                            </w:r>
                            <w:r>
                              <w:rPr>
                                <w:rFonts w:asciiTheme="majorHAnsi" w:hAnsiTheme="majorHAnsi"/>
                              </w:rPr>
                              <w:t xml:space="preserve"> </w:t>
                            </w:r>
                            <w:r w:rsidRPr="00BE1B6C">
                              <w:rPr>
                                <w:rFonts w:asciiTheme="majorHAnsi" w:hAnsiTheme="majorHAnsi"/>
                              </w:rPr>
                              <w:t xml:space="preserve">set of written documents that is based on food safety principles, incorporates </w:t>
                            </w:r>
                            <w:r w:rsidRPr="00BE1B6C">
                              <w:rPr>
                                <w:rFonts w:asciiTheme="majorHAnsi" w:hAnsiTheme="majorHAnsi"/>
                                <w:u w:val="single"/>
                              </w:rPr>
                              <w:t>hazard analysis</w:t>
                            </w:r>
                            <w:r w:rsidRPr="00BE1B6C">
                              <w:rPr>
                                <w:rFonts w:asciiTheme="majorHAnsi" w:hAnsiTheme="majorHAnsi"/>
                              </w:rPr>
                              <w:t xml:space="preserve">, </w:t>
                            </w:r>
                            <w:r w:rsidRPr="00BE1B6C">
                              <w:rPr>
                                <w:rFonts w:asciiTheme="majorHAnsi" w:hAnsiTheme="majorHAnsi"/>
                                <w:u w:val="single"/>
                              </w:rPr>
                              <w:t>preventive controls</w:t>
                            </w:r>
                            <w:r w:rsidRPr="00BE1B6C">
                              <w:rPr>
                                <w:rFonts w:asciiTheme="majorHAnsi" w:hAnsiTheme="majorHAnsi"/>
                              </w:rPr>
                              <w:t>, supply chain programs and a recall plan; and delineates the procedures to be followed for monitoring, corrective actions and verifications</w:t>
                            </w:r>
                          </w:p>
                          <w:p w14:paraId="51A80198" w14:textId="77777777" w:rsidR="007B6A7E" w:rsidRDefault="007B6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EBC11" id="Text Box 1" o:spid="_x0000_s1028" type="#_x0000_t202" style="position:absolute;margin-left:2.55pt;margin-top:-29.15pt;width:454.25pt;height:51.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N+lQIAALk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" fillcolor="white [3201]" strokeweight=".5pt">
                <v:textbox>
                  <w:txbxContent>
                    <w:p w14:paraId="754420B7" w14:textId="0D3A2745" w:rsidR="007B6A7E" w:rsidRPr="00BE1B6C" w:rsidRDefault="007B6A7E" w:rsidP="00D909FA">
                      <w:pPr>
                        <w:rPr>
                          <w:rFonts w:asciiTheme="majorHAnsi" w:hAnsiTheme="majorHAnsi"/>
                        </w:rPr>
                      </w:pPr>
                      <w:r w:rsidRPr="00BA729B">
                        <w:rPr>
                          <w:rFonts w:asciiTheme="majorHAnsi" w:hAnsiTheme="majorHAnsi"/>
                          <w:b/>
                        </w:rPr>
                        <w:t>Food Safety Plan</w:t>
                      </w:r>
                      <w:r w:rsidRPr="00BE1B6C">
                        <w:rPr>
                          <w:rFonts w:asciiTheme="majorHAnsi" w:hAnsiTheme="majorHAnsi"/>
                        </w:rPr>
                        <w:t xml:space="preserve"> - A</w:t>
                      </w:r>
                      <w:r>
                        <w:rPr>
                          <w:rFonts w:asciiTheme="majorHAnsi" w:hAnsiTheme="majorHAnsi"/>
                        </w:rPr>
                        <w:t xml:space="preserve"> </w:t>
                      </w:r>
                      <w:r w:rsidRPr="00BE1B6C">
                        <w:rPr>
                          <w:rFonts w:asciiTheme="majorHAnsi" w:hAnsiTheme="majorHAnsi"/>
                        </w:rPr>
                        <w:t xml:space="preserve">set of written documents that is based on food safety principles, incorporates </w:t>
                      </w:r>
                      <w:r w:rsidRPr="00BE1B6C">
                        <w:rPr>
                          <w:rFonts w:asciiTheme="majorHAnsi" w:hAnsiTheme="majorHAnsi"/>
                          <w:u w:val="single"/>
                        </w:rPr>
                        <w:t>hazard analysis</w:t>
                      </w:r>
                      <w:r w:rsidRPr="00BE1B6C">
                        <w:rPr>
                          <w:rFonts w:asciiTheme="majorHAnsi" w:hAnsiTheme="majorHAnsi"/>
                        </w:rPr>
                        <w:t xml:space="preserve">, </w:t>
                      </w:r>
                      <w:r w:rsidRPr="00BE1B6C">
                        <w:rPr>
                          <w:rFonts w:asciiTheme="majorHAnsi" w:hAnsiTheme="majorHAnsi"/>
                          <w:u w:val="single"/>
                        </w:rPr>
                        <w:t>preventive controls</w:t>
                      </w:r>
                      <w:r w:rsidRPr="00BE1B6C">
                        <w:rPr>
                          <w:rFonts w:asciiTheme="majorHAnsi" w:hAnsiTheme="majorHAnsi"/>
                        </w:rPr>
                        <w:t>, supply chain programs and a recall plan; and delineates the procedures to be followed for monitoring, corrective actions and verifications</w:t>
                      </w:r>
                    </w:p>
                    <w:p w14:paraId="51A80198" w14:textId="77777777" w:rsidR="007B6A7E" w:rsidRDefault="007B6A7E"/>
                  </w:txbxContent>
                </v:textbox>
              </v:shape>
            </w:pict>
          </mc:Fallback>
        </mc:AlternateContent>
      </w:r>
    </w:p>
    <w:p w14:paraId="5605AFE7" w14:textId="77777777" w:rsidR="00D909FA" w:rsidRDefault="007C04C8" w:rsidP="00BE1B6C">
      <w:pPr>
        <w:rPr>
          <w:rFonts w:asciiTheme="majorHAnsi" w:hAnsiTheme="majorHAnsi"/>
        </w:rPr>
      </w:pPr>
      <w:r>
        <w:rPr>
          <w:rFonts w:asciiTheme="majorHAnsi" w:hAnsiTheme="majorHAnsi"/>
          <w:noProof/>
        </w:rPr>
        <mc:AlternateContent>
          <mc:Choice Requires="wps">
            <w:drawing>
              <wp:anchor distT="0" distB="0" distL="114300" distR="114300" simplePos="0" relativeHeight="251689984" behindDoc="0" locked="0" layoutInCell="1" allowOverlap="1" wp14:anchorId="562DB2AB" wp14:editId="322C21F0">
                <wp:simplePos x="0" y="0"/>
                <wp:positionH relativeFrom="column">
                  <wp:posOffset>32385</wp:posOffset>
                </wp:positionH>
                <wp:positionV relativeFrom="paragraph">
                  <wp:posOffset>159385</wp:posOffset>
                </wp:positionV>
                <wp:extent cx="5768975" cy="653143"/>
                <wp:effectExtent l="0" t="0" r="22225" b="13970"/>
                <wp:wrapNone/>
                <wp:docPr id="3" name="Text Box 3"/>
                <wp:cNvGraphicFramePr/>
                <a:graphic xmlns:a="http://schemas.openxmlformats.org/drawingml/2006/main">
                  <a:graphicData uri="http://schemas.microsoft.com/office/word/2010/wordprocessingShape">
                    <wps:wsp>
                      <wps:cNvSpPr txBox="1"/>
                      <wps:spPr>
                        <a:xfrm>
                          <a:off x="0" y="0"/>
                          <a:ext cx="5768975"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25D55" w14:textId="6BEA0F6A" w:rsidR="007B6A7E" w:rsidRPr="00BE1B6C" w:rsidRDefault="007B6A7E" w:rsidP="00D909FA">
                            <w:pPr>
                              <w:rPr>
                                <w:rFonts w:asciiTheme="majorHAnsi" w:hAnsiTheme="majorHAnsi"/>
                              </w:rPr>
                            </w:pPr>
                            <w:r w:rsidRPr="00BA729B">
                              <w:rPr>
                                <w:rFonts w:asciiTheme="majorHAnsi" w:hAnsiTheme="majorHAnsi"/>
                                <w:b/>
                              </w:rPr>
                              <w:t>HACCP</w:t>
                            </w:r>
                            <w:r w:rsidRPr="00BE1B6C">
                              <w:rPr>
                                <w:rFonts w:asciiTheme="majorHAnsi" w:hAnsiTheme="majorHAnsi"/>
                              </w:rPr>
                              <w:t xml:space="preserve"> – A system which </w:t>
                            </w:r>
                            <w:r w:rsidRPr="00BE1B6C">
                              <w:rPr>
                                <w:rFonts w:asciiTheme="majorHAnsi" w:hAnsiTheme="majorHAnsi"/>
                                <w:u w:val="single"/>
                              </w:rPr>
                              <w:t>identifies, evaluates and controls hazards</w:t>
                            </w:r>
                            <w:r w:rsidRPr="00BE1B6C">
                              <w:rPr>
                                <w:rFonts w:asciiTheme="majorHAnsi" w:hAnsiTheme="majorHAnsi"/>
                              </w:rPr>
                              <w:t xml:space="preserve"> which are significant for food safety. The HACCP plan</w:t>
                            </w:r>
                            <w:r>
                              <w:rPr>
                                <w:rFonts w:asciiTheme="majorHAnsi" w:hAnsiTheme="majorHAnsi"/>
                              </w:rPr>
                              <w:t xml:space="preserve"> is</w:t>
                            </w:r>
                            <w:r w:rsidRPr="00BE1B6C">
                              <w:rPr>
                                <w:rFonts w:asciiTheme="majorHAnsi" w:hAnsiTheme="majorHAnsi" w:cs="Arial"/>
                                <w:color w:val="333333"/>
                                <w:shd w:val="clear" w:color="auto" w:fill="FFFFFF"/>
                              </w:rPr>
                              <w:t xml:space="preserve"> the written record of all of the steps of HACCP including how the plan will be used.</w:t>
                            </w:r>
                          </w:p>
                          <w:p w14:paraId="66C33EE6" w14:textId="77777777" w:rsidR="007B6A7E" w:rsidRDefault="007B6A7E" w:rsidP="00D90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DB2AB" id="Text Box 3" o:spid="_x0000_s1029" type="#_x0000_t202" style="position:absolute;margin-left:2.55pt;margin-top:12.55pt;width:454.25pt;height:5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" fillcolor="white [3201]" strokeweight=".5pt">
                <v:textbox>
                  <w:txbxContent>
                    <w:p w14:paraId="25025D55" w14:textId="6BEA0F6A" w:rsidR="007B6A7E" w:rsidRPr="00BE1B6C" w:rsidRDefault="007B6A7E" w:rsidP="00D909FA">
                      <w:pPr>
                        <w:rPr>
                          <w:rFonts w:asciiTheme="majorHAnsi" w:hAnsiTheme="majorHAnsi"/>
                        </w:rPr>
                      </w:pPr>
                      <w:r w:rsidRPr="00BA729B">
                        <w:rPr>
                          <w:rFonts w:asciiTheme="majorHAnsi" w:hAnsiTheme="majorHAnsi"/>
                          <w:b/>
                        </w:rPr>
                        <w:t>HACCP</w:t>
                      </w:r>
                      <w:r w:rsidRPr="00BE1B6C">
                        <w:rPr>
                          <w:rFonts w:asciiTheme="majorHAnsi" w:hAnsiTheme="majorHAnsi"/>
                        </w:rPr>
                        <w:t xml:space="preserve"> – A system which </w:t>
                      </w:r>
                      <w:r w:rsidRPr="00BE1B6C">
                        <w:rPr>
                          <w:rFonts w:asciiTheme="majorHAnsi" w:hAnsiTheme="majorHAnsi"/>
                          <w:u w:val="single"/>
                        </w:rPr>
                        <w:t>identifies, evaluates and controls hazards</w:t>
                      </w:r>
                      <w:r w:rsidRPr="00BE1B6C">
                        <w:rPr>
                          <w:rFonts w:asciiTheme="majorHAnsi" w:hAnsiTheme="majorHAnsi"/>
                        </w:rPr>
                        <w:t xml:space="preserve"> which are significant for food safety. The HACCP plan</w:t>
                      </w:r>
                      <w:r>
                        <w:rPr>
                          <w:rFonts w:asciiTheme="majorHAnsi" w:hAnsiTheme="majorHAnsi"/>
                        </w:rPr>
                        <w:t xml:space="preserve"> is</w:t>
                      </w:r>
                      <w:r w:rsidRPr="00BE1B6C">
                        <w:rPr>
                          <w:rFonts w:asciiTheme="majorHAnsi" w:hAnsiTheme="majorHAnsi" w:cs="Arial"/>
                          <w:color w:val="333333"/>
                          <w:shd w:val="clear" w:color="auto" w:fill="FFFFFF"/>
                        </w:rPr>
                        <w:t xml:space="preserve"> the written record of all of the steps of HACCP including how the plan will be used.</w:t>
                      </w:r>
                    </w:p>
                    <w:p w14:paraId="66C33EE6" w14:textId="77777777" w:rsidR="007B6A7E" w:rsidRDefault="007B6A7E" w:rsidP="00D909FA"/>
                  </w:txbxContent>
                </v:textbox>
              </v:shape>
            </w:pict>
          </mc:Fallback>
        </mc:AlternateContent>
      </w:r>
    </w:p>
    <w:p w14:paraId="333A13AD" w14:textId="77777777" w:rsidR="00D909FA" w:rsidRDefault="00D909FA" w:rsidP="00BE1B6C">
      <w:pPr>
        <w:rPr>
          <w:rFonts w:asciiTheme="majorHAnsi" w:hAnsiTheme="majorHAnsi"/>
        </w:rPr>
      </w:pPr>
    </w:p>
    <w:p w14:paraId="561196C2" w14:textId="77777777" w:rsidR="00D909FA" w:rsidRDefault="00D909FA" w:rsidP="00BE1B6C">
      <w:pPr>
        <w:rPr>
          <w:rFonts w:asciiTheme="majorHAnsi" w:hAnsiTheme="majorHAnsi"/>
        </w:rPr>
      </w:pPr>
    </w:p>
    <w:p w14:paraId="7BD1722E" w14:textId="69C81972" w:rsidR="006C223C" w:rsidRDefault="00A3773E" w:rsidP="00636A39">
      <w:pPr>
        <w:rPr>
          <w:rFonts w:asciiTheme="majorHAnsi" w:hAnsiTheme="majorHAnsi"/>
        </w:rPr>
      </w:pPr>
      <w:r>
        <w:rPr>
          <w:rFonts w:asciiTheme="majorHAnsi" w:hAnsiTheme="majorHAnsi"/>
        </w:rPr>
        <w:t xml:space="preserve"> </w:t>
      </w:r>
    </w:p>
    <w:p w14:paraId="2D164985" w14:textId="77777777" w:rsidR="00D909FA" w:rsidRDefault="007C04C8" w:rsidP="00F516BA">
      <w:pPr>
        <w:rPr>
          <w:rFonts w:asciiTheme="majorHAnsi" w:hAnsiTheme="majorHAnsi"/>
          <w:b/>
        </w:rPr>
      </w:pPr>
      <w:r>
        <w:rPr>
          <w:rFonts w:asciiTheme="majorHAnsi" w:hAnsiTheme="majorHAnsi"/>
          <w:b/>
        </w:rPr>
        <w:lastRenderedPageBreak/>
        <w:t>Preliminary Steps in Developing Food Safety Plan/HACCP Plan</w:t>
      </w:r>
    </w:p>
    <w:p w14:paraId="4B0F4211" w14:textId="77777777" w:rsidR="00487618" w:rsidRPr="00487618" w:rsidRDefault="00487618" w:rsidP="00F516BA">
      <w:pPr>
        <w:rPr>
          <w:rFonts w:asciiTheme="majorHAnsi" w:hAnsiTheme="majorHAnsi"/>
        </w:rPr>
      </w:pPr>
      <w:r w:rsidRPr="00487618">
        <w:rPr>
          <w:rFonts w:asciiTheme="majorHAnsi" w:hAnsiTheme="majorHAnsi"/>
        </w:rPr>
        <w:t>The following 5 steps are critical as you begin to develop your food safety/HACCP plan. This will set the stage for completing the hazards analysis.</w:t>
      </w:r>
    </w:p>
    <w:p w14:paraId="23665C58" w14:textId="77777777" w:rsidR="007C04C8" w:rsidRPr="007C04C8" w:rsidRDefault="007C04C8" w:rsidP="007C04C8">
      <w:pPr>
        <w:pStyle w:val="ListParagraph"/>
        <w:numPr>
          <w:ilvl w:val="0"/>
          <w:numId w:val="45"/>
        </w:numPr>
        <w:rPr>
          <w:rFonts w:asciiTheme="majorHAnsi" w:hAnsiTheme="majorHAnsi"/>
        </w:rPr>
      </w:pPr>
      <w:r w:rsidRPr="007C04C8">
        <w:rPr>
          <w:rFonts w:asciiTheme="majorHAnsi" w:hAnsiTheme="majorHAnsi"/>
        </w:rPr>
        <w:t>Asse</w:t>
      </w:r>
      <w:r w:rsidR="00487618">
        <w:rPr>
          <w:rFonts w:asciiTheme="majorHAnsi" w:hAnsiTheme="majorHAnsi"/>
        </w:rPr>
        <w:t>m</w:t>
      </w:r>
      <w:r w:rsidRPr="007C04C8">
        <w:rPr>
          <w:rFonts w:asciiTheme="majorHAnsi" w:hAnsiTheme="majorHAnsi"/>
        </w:rPr>
        <w:t>ble the food safety team</w:t>
      </w:r>
    </w:p>
    <w:p w14:paraId="28F17177" w14:textId="77777777" w:rsidR="007C04C8" w:rsidRPr="007C04C8" w:rsidRDefault="007C04C8" w:rsidP="007C04C8">
      <w:pPr>
        <w:pStyle w:val="ListParagraph"/>
        <w:numPr>
          <w:ilvl w:val="0"/>
          <w:numId w:val="45"/>
        </w:numPr>
        <w:rPr>
          <w:rFonts w:asciiTheme="majorHAnsi" w:hAnsiTheme="majorHAnsi"/>
        </w:rPr>
      </w:pPr>
      <w:r w:rsidRPr="007C04C8">
        <w:rPr>
          <w:rFonts w:asciiTheme="majorHAnsi" w:hAnsiTheme="majorHAnsi"/>
        </w:rPr>
        <w:t>Describe the product and its distribution</w:t>
      </w:r>
    </w:p>
    <w:p w14:paraId="519A9F5F" w14:textId="77777777" w:rsidR="007C04C8" w:rsidRPr="007C04C8" w:rsidRDefault="007C04C8" w:rsidP="007C04C8">
      <w:pPr>
        <w:pStyle w:val="ListParagraph"/>
        <w:numPr>
          <w:ilvl w:val="0"/>
          <w:numId w:val="45"/>
        </w:numPr>
        <w:rPr>
          <w:rFonts w:asciiTheme="majorHAnsi" w:hAnsiTheme="majorHAnsi"/>
        </w:rPr>
      </w:pPr>
      <w:r w:rsidRPr="007C04C8">
        <w:rPr>
          <w:rFonts w:asciiTheme="majorHAnsi" w:hAnsiTheme="majorHAnsi"/>
        </w:rPr>
        <w:t xml:space="preserve">Describe the intended use and consumers of the food </w:t>
      </w:r>
    </w:p>
    <w:p w14:paraId="33E0E1BE" w14:textId="5A3AC426" w:rsidR="007C04C8" w:rsidRPr="007C04C8" w:rsidRDefault="007C04C8" w:rsidP="007C04C8">
      <w:pPr>
        <w:pStyle w:val="ListParagraph"/>
        <w:numPr>
          <w:ilvl w:val="0"/>
          <w:numId w:val="45"/>
        </w:numPr>
        <w:rPr>
          <w:rFonts w:asciiTheme="majorHAnsi" w:hAnsiTheme="majorHAnsi"/>
        </w:rPr>
      </w:pPr>
      <w:r w:rsidRPr="007C04C8">
        <w:rPr>
          <w:rFonts w:asciiTheme="majorHAnsi" w:hAnsiTheme="majorHAnsi"/>
        </w:rPr>
        <w:t xml:space="preserve">Develop </w:t>
      </w:r>
      <w:r w:rsidR="00B82EA6">
        <w:rPr>
          <w:rFonts w:asciiTheme="majorHAnsi" w:hAnsiTheme="majorHAnsi"/>
        </w:rPr>
        <w:t xml:space="preserve">a </w:t>
      </w:r>
      <w:r w:rsidRPr="007C04C8">
        <w:rPr>
          <w:rFonts w:asciiTheme="majorHAnsi" w:hAnsiTheme="majorHAnsi"/>
        </w:rPr>
        <w:t>flow diagram and describe the process</w:t>
      </w:r>
    </w:p>
    <w:p w14:paraId="554114E2" w14:textId="77777777" w:rsidR="007C04C8" w:rsidRPr="007C04C8" w:rsidRDefault="007C04C8" w:rsidP="007C04C8">
      <w:pPr>
        <w:pStyle w:val="ListParagraph"/>
        <w:numPr>
          <w:ilvl w:val="0"/>
          <w:numId w:val="45"/>
        </w:numPr>
        <w:rPr>
          <w:rFonts w:asciiTheme="majorHAnsi" w:hAnsiTheme="majorHAnsi"/>
        </w:rPr>
      </w:pPr>
      <w:r w:rsidRPr="007C04C8">
        <w:rPr>
          <w:rFonts w:asciiTheme="majorHAnsi" w:hAnsiTheme="majorHAnsi"/>
        </w:rPr>
        <w:t>Verify the flow diagram on-site</w:t>
      </w:r>
    </w:p>
    <w:p w14:paraId="3CCAFA4B" w14:textId="77777777" w:rsidR="00D909FA" w:rsidRDefault="006A6105" w:rsidP="00F516BA">
      <w:pPr>
        <w:rPr>
          <w:rFonts w:asciiTheme="majorHAnsi" w:hAnsiTheme="majorHAnsi"/>
          <w:b/>
        </w:rPr>
      </w:pPr>
      <w:r>
        <w:rPr>
          <w:rFonts w:asciiTheme="majorHAnsi" w:hAnsiTheme="majorHAnsi"/>
          <w:b/>
        </w:rPr>
        <w:t>With the 5 steps above complete, the food safety team will identify hazards associated with the process.</w:t>
      </w:r>
    </w:p>
    <w:p w14:paraId="51F0E111" w14:textId="77777777" w:rsidR="00D909FA" w:rsidRDefault="00220A03" w:rsidP="00F516BA">
      <w:pPr>
        <w:rPr>
          <w:rFonts w:asciiTheme="majorHAnsi" w:hAnsiTheme="majorHAnsi"/>
          <w:b/>
        </w:rPr>
      </w:pPr>
      <w:r w:rsidRPr="00F516BA">
        <w:rPr>
          <w:rFonts w:asciiTheme="majorHAnsi" w:hAnsiTheme="majorHAnsi"/>
          <w:b/>
        </w:rPr>
        <w:t>Hazard Analysis</w:t>
      </w:r>
      <w:r w:rsidR="001C029D" w:rsidRPr="00F516BA">
        <w:rPr>
          <w:rFonts w:asciiTheme="majorHAnsi" w:hAnsiTheme="majorHAnsi"/>
          <w:b/>
        </w:rPr>
        <w:t>:</w:t>
      </w:r>
    </w:p>
    <w:p w14:paraId="20F73081" w14:textId="77777777" w:rsidR="00D909FA" w:rsidRDefault="001C029D" w:rsidP="00D909FA">
      <w:pPr>
        <w:pStyle w:val="ListParagraph"/>
        <w:numPr>
          <w:ilvl w:val="0"/>
          <w:numId w:val="43"/>
        </w:numPr>
        <w:rPr>
          <w:rFonts w:asciiTheme="majorHAnsi" w:hAnsiTheme="majorHAnsi"/>
        </w:rPr>
      </w:pPr>
      <w:r w:rsidRPr="00D909FA">
        <w:rPr>
          <w:rFonts w:asciiTheme="majorHAnsi" w:hAnsiTheme="majorHAnsi"/>
        </w:rPr>
        <w:t>I</w:t>
      </w:r>
      <w:r w:rsidR="00220A03" w:rsidRPr="00D909FA">
        <w:rPr>
          <w:rFonts w:asciiTheme="majorHAnsi" w:hAnsiTheme="majorHAnsi"/>
        </w:rPr>
        <w:t>s the identification and evaluation of known or reasonably foreseeable hazards for each type of food manufactured, processed, packed or held at the facility to determin</w:t>
      </w:r>
      <w:r w:rsidR="005C67F7" w:rsidRPr="00D909FA">
        <w:rPr>
          <w:rFonts w:asciiTheme="majorHAnsi" w:hAnsiTheme="majorHAnsi"/>
        </w:rPr>
        <w:t>e</w:t>
      </w:r>
      <w:r w:rsidR="00220A03" w:rsidRPr="00D909FA">
        <w:rPr>
          <w:rFonts w:asciiTheme="majorHAnsi" w:hAnsiTheme="majorHAnsi"/>
        </w:rPr>
        <w:t xml:space="preserve"> whether there are any hazards requiring a preventive control</w:t>
      </w:r>
      <w:r w:rsidR="00644E1E" w:rsidRPr="00D909FA">
        <w:rPr>
          <w:rFonts w:asciiTheme="majorHAnsi" w:hAnsiTheme="majorHAnsi"/>
        </w:rPr>
        <w:t xml:space="preserve"> </w:t>
      </w:r>
    </w:p>
    <w:p w14:paraId="460C8AD9" w14:textId="77777777" w:rsidR="00D909FA" w:rsidRDefault="00644E1E" w:rsidP="00D909FA">
      <w:pPr>
        <w:pStyle w:val="ListParagraph"/>
        <w:numPr>
          <w:ilvl w:val="0"/>
          <w:numId w:val="43"/>
        </w:numPr>
        <w:rPr>
          <w:rFonts w:asciiTheme="majorHAnsi" w:hAnsiTheme="majorHAnsi"/>
        </w:rPr>
      </w:pPr>
      <w:r w:rsidRPr="00D909FA">
        <w:rPr>
          <w:rFonts w:asciiTheme="majorHAnsi" w:hAnsiTheme="majorHAnsi"/>
        </w:rPr>
        <w:t>Includes any biological, chemical (including radiological), or physical agent that has the potential to cause illness or injury.</w:t>
      </w:r>
      <w:r w:rsidR="00E114E8" w:rsidRPr="00D909FA">
        <w:rPr>
          <w:rFonts w:asciiTheme="majorHAnsi" w:hAnsiTheme="majorHAnsi"/>
        </w:rPr>
        <w:t xml:space="preserve"> </w:t>
      </w:r>
    </w:p>
    <w:p w14:paraId="6A377355" w14:textId="77777777" w:rsidR="00220A03" w:rsidRPr="00D909FA" w:rsidRDefault="00D909FA" w:rsidP="00D909FA">
      <w:pPr>
        <w:pStyle w:val="ListParagraph"/>
        <w:numPr>
          <w:ilvl w:val="0"/>
          <w:numId w:val="43"/>
        </w:numPr>
        <w:rPr>
          <w:rFonts w:asciiTheme="majorHAnsi" w:hAnsiTheme="majorHAnsi"/>
        </w:rPr>
      </w:pPr>
      <w:r>
        <w:rPr>
          <w:rFonts w:asciiTheme="majorHAnsi" w:hAnsiTheme="majorHAnsi"/>
        </w:rPr>
        <w:t>I</w:t>
      </w:r>
      <w:r w:rsidR="00121F6E">
        <w:rPr>
          <w:rFonts w:asciiTheme="majorHAnsi" w:hAnsiTheme="majorHAnsi"/>
        </w:rPr>
        <w:t>t</w:t>
      </w:r>
      <w:r>
        <w:rPr>
          <w:rFonts w:asciiTheme="majorHAnsi" w:hAnsiTheme="majorHAnsi"/>
        </w:rPr>
        <w:t xml:space="preserve"> is t</w:t>
      </w:r>
      <w:r w:rsidR="00E114E8" w:rsidRPr="00D909FA">
        <w:rPr>
          <w:rFonts w:asciiTheme="majorHAnsi" w:hAnsiTheme="majorHAnsi" w:cs="Arial"/>
          <w:shd w:val="clear" w:color="auto" w:fill="FFFFFF"/>
        </w:rPr>
        <w:t>he process of looking at the food and processes in the organization to find the potential </w:t>
      </w:r>
      <w:r w:rsidR="00E114E8" w:rsidRPr="00D909FA">
        <w:rPr>
          <w:rStyle w:val="Hyperlink"/>
          <w:rFonts w:asciiTheme="majorHAnsi" w:hAnsiTheme="majorHAnsi" w:cs="Arial"/>
          <w:color w:val="auto"/>
          <w:u w:val="none"/>
          <w:shd w:val="clear" w:color="auto" w:fill="FFFFFF"/>
        </w:rPr>
        <w:t>hazards</w:t>
      </w:r>
      <w:r w:rsidR="00E114E8" w:rsidRPr="00D909FA">
        <w:rPr>
          <w:rFonts w:asciiTheme="majorHAnsi" w:hAnsiTheme="majorHAnsi" w:cs="Arial"/>
          <w:shd w:val="clear" w:color="auto" w:fill="FFFFFF"/>
        </w:rPr>
        <w:t> to food safety.</w:t>
      </w:r>
    </w:p>
    <w:p w14:paraId="64C5EF61" w14:textId="77777777" w:rsidR="00D909FA" w:rsidRDefault="00644E1E" w:rsidP="00F516BA">
      <w:pPr>
        <w:rPr>
          <w:rFonts w:asciiTheme="majorHAnsi" w:hAnsiTheme="majorHAnsi"/>
        </w:rPr>
      </w:pPr>
      <w:r w:rsidRPr="00F516BA">
        <w:rPr>
          <w:rFonts w:asciiTheme="majorHAnsi" w:hAnsiTheme="majorHAnsi"/>
          <w:b/>
        </w:rPr>
        <w:t>Preventive controls:</w:t>
      </w:r>
      <w:r w:rsidRPr="00F516BA">
        <w:rPr>
          <w:rFonts w:asciiTheme="majorHAnsi" w:hAnsiTheme="majorHAnsi"/>
        </w:rPr>
        <w:t xml:space="preserve"> </w:t>
      </w:r>
    </w:p>
    <w:p w14:paraId="187D5AF2" w14:textId="77777777" w:rsidR="006A6F7E" w:rsidRPr="00D909FA" w:rsidRDefault="00644E1E" w:rsidP="00CA65D7">
      <w:pPr>
        <w:pStyle w:val="ListParagraph"/>
        <w:numPr>
          <w:ilvl w:val="0"/>
          <w:numId w:val="44"/>
        </w:numPr>
        <w:rPr>
          <w:rFonts w:asciiTheme="majorHAnsi" w:hAnsiTheme="majorHAnsi" w:cs="Arial"/>
          <w:b/>
          <w:color w:val="333333"/>
          <w:shd w:val="clear" w:color="auto" w:fill="FFFFFF"/>
        </w:rPr>
      </w:pPr>
      <w:r w:rsidRPr="00D909FA">
        <w:rPr>
          <w:rFonts w:asciiTheme="majorHAnsi" w:hAnsiTheme="majorHAnsi"/>
        </w:rPr>
        <w:t>Those risk-based, reasonably appropriate procedures, practices, and processes that a person knowledgeable about the safe manufacturing, processing, packing, or holding of food would employ to significantly minimize or prevent the hazards identified under the hazard analysis that are consistent with the current scientific understanding of safe food manufacturing, processing, packing, or holding at the time of the analysis.</w:t>
      </w:r>
    </w:p>
    <w:p w14:paraId="1C16AF50" w14:textId="77777777" w:rsidR="006A6105" w:rsidRDefault="006A6105">
      <w:pPr>
        <w:rPr>
          <w:rFonts w:asciiTheme="majorHAnsi" w:hAnsiTheme="majorHAnsi" w:cs="Arial"/>
          <w:b/>
          <w:color w:val="333333"/>
          <w:shd w:val="clear" w:color="auto" w:fill="FFFFFF"/>
        </w:rPr>
      </w:pPr>
    </w:p>
    <w:p w14:paraId="39284011" w14:textId="06D3AB02" w:rsidR="00AB1F78" w:rsidRPr="00434F69" w:rsidRDefault="00AB1F78" w:rsidP="00AB1F78">
      <w:pPr>
        <w:rPr>
          <w:rFonts w:asciiTheme="majorHAnsi" w:hAnsiTheme="majorHAnsi" w:cs="Arial"/>
          <w:color w:val="333333"/>
          <w:shd w:val="clear" w:color="auto" w:fill="FFFFFF"/>
        </w:rPr>
      </w:pPr>
      <w:r w:rsidRPr="00434F69">
        <w:rPr>
          <w:rFonts w:asciiTheme="majorHAnsi" w:hAnsiTheme="majorHAnsi" w:cs="Arial"/>
          <w:color w:val="333333"/>
          <w:shd w:val="clear" w:color="auto" w:fill="FFFFFF"/>
        </w:rPr>
        <w:t>A Food Safety Plan</w:t>
      </w:r>
      <w:r w:rsidR="006A6105" w:rsidRPr="00434F69">
        <w:rPr>
          <w:rFonts w:asciiTheme="majorHAnsi" w:hAnsiTheme="majorHAnsi" w:cs="Arial"/>
          <w:color w:val="333333"/>
          <w:shd w:val="clear" w:color="auto" w:fill="FFFFFF"/>
        </w:rPr>
        <w:t xml:space="preserve"> template is available as part of the support resources. There are also </w:t>
      </w:r>
      <w:hyperlink r:id="rId16" w:history="1">
        <w:r w:rsidR="006A6105" w:rsidRPr="00434F69">
          <w:rPr>
            <w:rStyle w:val="Hyperlink"/>
            <w:rFonts w:asciiTheme="majorHAnsi" w:hAnsiTheme="majorHAnsi" w:cs="Arial"/>
            <w:shd w:val="clear" w:color="auto" w:fill="FFFFFF"/>
          </w:rPr>
          <w:t>worksh</w:t>
        </w:r>
        <w:r w:rsidR="006A6105" w:rsidRPr="00434F69">
          <w:rPr>
            <w:rStyle w:val="Hyperlink"/>
            <w:rFonts w:asciiTheme="majorHAnsi" w:hAnsiTheme="majorHAnsi" w:cs="Arial"/>
            <w:shd w:val="clear" w:color="auto" w:fill="FFFFFF"/>
          </w:rPr>
          <w:t>e</w:t>
        </w:r>
        <w:r w:rsidR="006A6105" w:rsidRPr="00434F69">
          <w:rPr>
            <w:rStyle w:val="Hyperlink"/>
            <w:rFonts w:asciiTheme="majorHAnsi" w:hAnsiTheme="majorHAnsi" w:cs="Arial"/>
            <w:shd w:val="clear" w:color="auto" w:fill="FFFFFF"/>
          </w:rPr>
          <w:t>et</w:t>
        </w:r>
        <w:r w:rsidR="009A27C1">
          <w:rPr>
            <w:rStyle w:val="Hyperlink"/>
            <w:rFonts w:asciiTheme="majorHAnsi" w:hAnsiTheme="majorHAnsi" w:cs="Arial"/>
            <w:shd w:val="clear" w:color="auto" w:fill="FFFFFF"/>
          </w:rPr>
          <w:t>s</w:t>
        </w:r>
        <w:r w:rsidR="006A6105" w:rsidRPr="00434F69">
          <w:rPr>
            <w:rStyle w:val="Hyperlink"/>
            <w:rFonts w:asciiTheme="majorHAnsi" w:hAnsiTheme="majorHAnsi" w:cs="Arial"/>
            <w:shd w:val="clear" w:color="auto" w:fill="FFFFFF"/>
          </w:rPr>
          <w:t xml:space="preserve"> available here</w:t>
        </w:r>
      </w:hyperlink>
      <w:r w:rsidR="006A6105" w:rsidRPr="00434F69">
        <w:rPr>
          <w:rFonts w:asciiTheme="majorHAnsi" w:hAnsiTheme="majorHAnsi" w:cs="Arial"/>
          <w:color w:val="333333"/>
          <w:shd w:val="clear" w:color="auto" w:fill="FFFFFF"/>
        </w:rPr>
        <w:t xml:space="preserve"> to use</w:t>
      </w:r>
      <w:r w:rsidRPr="00434F69">
        <w:rPr>
          <w:rFonts w:asciiTheme="majorHAnsi" w:hAnsiTheme="majorHAnsi" w:cs="Arial"/>
          <w:color w:val="333333"/>
          <w:shd w:val="clear" w:color="auto" w:fill="FFFFFF"/>
        </w:rPr>
        <w:t xml:space="preserve"> for suppliers regulated by the FDA. </w:t>
      </w:r>
    </w:p>
    <w:p w14:paraId="0D849D15" w14:textId="77777777" w:rsidR="00AB1F78" w:rsidRPr="00434F69" w:rsidRDefault="00AB1F78" w:rsidP="00AB1F78">
      <w:pPr>
        <w:rPr>
          <w:rFonts w:asciiTheme="majorHAnsi" w:hAnsiTheme="majorHAnsi" w:cs="Arial"/>
          <w:color w:val="333333"/>
          <w:shd w:val="clear" w:color="auto" w:fill="FFFFFF"/>
        </w:rPr>
      </w:pPr>
      <w:r w:rsidRPr="00434F69">
        <w:rPr>
          <w:rFonts w:asciiTheme="majorHAnsi" w:hAnsiTheme="majorHAnsi" w:cs="Arial"/>
          <w:color w:val="333333"/>
          <w:shd w:val="clear" w:color="auto" w:fill="FFFFFF"/>
        </w:rPr>
        <w:t xml:space="preserve">HACCP resources for USDA regulated suppliers are </w:t>
      </w:r>
      <w:hyperlink r:id="rId17" w:history="1">
        <w:r w:rsidRPr="00434F69">
          <w:rPr>
            <w:rStyle w:val="Hyperlink"/>
            <w:rFonts w:asciiTheme="majorHAnsi" w:hAnsiTheme="majorHAnsi" w:cs="Arial"/>
            <w:shd w:val="clear" w:color="auto" w:fill="FFFFFF"/>
          </w:rPr>
          <w:t>available here</w:t>
        </w:r>
      </w:hyperlink>
      <w:r w:rsidRPr="00434F69">
        <w:rPr>
          <w:rFonts w:asciiTheme="majorHAnsi" w:hAnsiTheme="majorHAnsi" w:cs="Arial"/>
          <w:color w:val="333333"/>
          <w:shd w:val="clear" w:color="auto" w:fill="FFFFFF"/>
        </w:rPr>
        <w:t>.</w:t>
      </w:r>
      <w:r w:rsidR="006A6105" w:rsidRPr="00434F69">
        <w:rPr>
          <w:rFonts w:asciiTheme="majorHAnsi" w:hAnsiTheme="majorHAnsi" w:cs="Arial"/>
          <w:color w:val="333333"/>
          <w:shd w:val="clear" w:color="auto" w:fill="FFFFFF"/>
        </w:rPr>
        <w:t xml:space="preserve"> </w:t>
      </w:r>
    </w:p>
    <w:p w14:paraId="796C0FFF" w14:textId="62A53391" w:rsidR="00AB1F78" w:rsidRPr="00434F69" w:rsidRDefault="00AB1F78" w:rsidP="00AB1F78">
      <w:pPr>
        <w:rPr>
          <w:rFonts w:asciiTheme="majorHAnsi" w:hAnsiTheme="majorHAnsi" w:cs="Arial"/>
          <w:color w:val="333333"/>
          <w:shd w:val="clear" w:color="auto" w:fill="FFFFFF"/>
        </w:rPr>
      </w:pPr>
      <w:r w:rsidRPr="00434F69">
        <w:rPr>
          <w:rFonts w:asciiTheme="majorHAnsi" w:hAnsiTheme="majorHAnsi" w:cs="Arial"/>
          <w:color w:val="333333"/>
          <w:shd w:val="clear" w:color="auto" w:fill="FFFFFF"/>
        </w:rPr>
        <w:t xml:space="preserve">The CFIA provides a guide for Canadian suppliers </w:t>
      </w:r>
      <w:hyperlink r:id="rId18" w:history="1">
        <w:r w:rsidRPr="00434F69">
          <w:rPr>
            <w:rStyle w:val="Hyperlink"/>
            <w:rFonts w:asciiTheme="majorHAnsi" w:hAnsiTheme="majorHAnsi" w:cs="Arial"/>
            <w:shd w:val="clear" w:color="auto" w:fill="FFFFFF"/>
          </w:rPr>
          <w:t>here</w:t>
        </w:r>
      </w:hyperlink>
      <w:r w:rsidRPr="00434F69">
        <w:rPr>
          <w:rFonts w:asciiTheme="majorHAnsi" w:hAnsiTheme="majorHAnsi" w:cs="Arial"/>
          <w:color w:val="333333"/>
          <w:shd w:val="clear" w:color="auto" w:fill="FFFFFF"/>
        </w:rPr>
        <w:t>.</w:t>
      </w:r>
    </w:p>
    <w:p w14:paraId="2D5048C9" w14:textId="4FD552AF" w:rsidR="007C04C8" w:rsidRDefault="007C04C8">
      <w:pPr>
        <w:rPr>
          <w:rFonts w:asciiTheme="majorHAnsi" w:hAnsiTheme="majorHAnsi" w:cs="Arial"/>
          <w:b/>
          <w:color w:val="333333"/>
          <w:shd w:val="clear" w:color="auto" w:fill="FFFFFF"/>
        </w:rPr>
      </w:pPr>
      <w:r>
        <w:rPr>
          <w:rFonts w:asciiTheme="majorHAnsi" w:hAnsiTheme="majorHAnsi" w:cs="Arial"/>
          <w:b/>
          <w:color w:val="333333"/>
          <w:shd w:val="clear" w:color="auto" w:fill="FFFFFF"/>
        </w:rPr>
        <w:br w:type="page"/>
      </w:r>
    </w:p>
    <w:p w14:paraId="7C050DC0" w14:textId="77777777" w:rsidR="00E114E8" w:rsidRDefault="006A6F7E" w:rsidP="006A6F7E">
      <w:pPr>
        <w:pStyle w:val="Heading2"/>
        <w:rPr>
          <w:shd w:val="clear" w:color="auto" w:fill="FFFFFF"/>
        </w:rPr>
      </w:pPr>
      <w:bookmarkStart w:id="20" w:name="_Regulatory_References"/>
      <w:bookmarkStart w:id="21" w:name="_Toc35491033"/>
      <w:bookmarkEnd w:id="20"/>
      <w:r>
        <w:rPr>
          <w:shd w:val="clear" w:color="auto" w:fill="FFFFFF"/>
        </w:rPr>
        <w:lastRenderedPageBreak/>
        <w:t>Regulatory References</w:t>
      </w:r>
      <w:bookmarkEnd w:id="21"/>
    </w:p>
    <w:p w14:paraId="68ED6A92" w14:textId="77777777" w:rsidR="00F516BA" w:rsidRDefault="00F516BA" w:rsidP="00CE3731">
      <w:pPr>
        <w:spacing w:after="0"/>
      </w:pPr>
    </w:p>
    <w:p w14:paraId="771E4B90" w14:textId="561045D5" w:rsidR="006A6F7E" w:rsidRPr="00434F69" w:rsidRDefault="00D00696" w:rsidP="006A6F7E">
      <w:pPr>
        <w:rPr>
          <w:rFonts w:asciiTheme="majorHAnsi" w:hAnsiTheme="majorHAnsi"/>
        </w:rPr>
      </w:pPr>
      <w:r w:rsidRPr="00434F69">
        <w:rPr>
          <w:rFonts w:asciiTheme="majorHAnsi" w:hAnsiTheme="majorHAnsi"/>
        </w:rPr>
        <w:t>In the US, there are two regulatory bodies that oversee food safety depending on the type of products produced.</w:t>
      </w:r>
      <w:r w:rsidR="00A84D7F" w:rsidRPr="00434F69">
        <w:rPr>
          <w:rFonts w:asciiTheme="majorHAnsi" w:hAnsiTheme="majorHAnsi"/>
        </w:rPr>
        <w:t xml:space="preserve"> </w:t>
      </w:r>
      <w:r w:rsidRPr="00434F69">
        <w:rPr>
          <w:rFonts w:asciiTheme="majorHAnsi" w:hAnsiTheme="majorHAnsi"/>
        </w:rPr>
        <w:t>The USDA oversees meat, poultry and egg products. The FDA oversees all other food products.</w:t>
      </w:r>
      <w:r w:rsidR="00AB1F78" w:rsidRPr="00434F69">
        <w:rPr>
          <w:rFonts w:asciiTheme="majorHAnsi" w:hAnsiTheme="majorHAnsi"/>
        </w:rPr>
        <w:t xml:space="preserve"> In Canada, the Canadian Food Inspection Agency oversees all food products.</w:t>
      </w:r>
      <w:r w:rsidRPr="00434F69">
        <w:rPr>
          <w:rFonts w:asciiTheme="majorHAnsi" w:hAnsiTheme="majorHAnsi"/>
        </w:rPr>
        <w:t xml:space="preserve"> The table below provides links to applicable resources and regulations.</w:t>
      </w:r>
    </w:p>
    <w:tbl>
      <w:tblPr>
        <w:tblStyle w:val="TableGrid"/>
        <w:tblW w:w="0" w:type="auto"/>
        <w:tblLook w:val="04A0" w:firstRow="1" w:lastRow="0" w:firstColumn="1" w:lastColumn="0" w:noHBand="0" w:noVBand="1"/>
      </w:tblPr>
      <w:tblGrid>
        <w:gridCol w:w="1333"/>
        <w:gridCol w:w="3899"/>
        <w:gridCol w:w="4118"/>
      </w:tblGrid>
      <w:tr w:rsidR="006A6F7E" w:rsidRPr="00C56BF6" w14:paraId="1ED441A5" w14:textId="77777777" w:rsidTr="00AB1F78">
        <w:tc>
          <w:tcPr>
            <w:tcW w:w="1333" w:type="dxa"/>
            <w:shd w:val="clear" w:color="auto" w:fill="D9D9D9" w:themeFill="background1" w:themeFillShade="D9"/>
          </w:tcPr>
          <w:p w14:paraId="6045BC10" w14:textId="77777777" w:rsidR="006A6F7E" w:rsidRPr="00C56BF6" w:rsidRDefault="006A6F7E" w:rsidP="00505CA4">
            <w:pPr>
              <w:jc w:val="center"/>
              <w:rPr>
                <w:rFonts w:asciiTheme="majorHAnsi" w:hAnsiTheme="majorHAnsi"/>
                <w:b/>
              </w:rPr>
            </w:pPr>
            <w:r w:rsidRPr="00C56BF6">
              <w:rPr>
                <w:rFonts w:asciiTheme="majorHAnsi" w:hAnsiTheme="majorHAnsi"/>
                <w:b/>
              </w:rPr>
              <w:t>Jurisdiction</w:t>
            </w:r>
          </w:p>
        </w:tc>
        <w:tc>
          <w:tcPr>
            <w:tcW w:w="3899" w:type="dxa"/>
            <w:shd w:val="clear" w:color="auto" w:fill="D9D9D9" w:themeFill="background1" w:themeFillShade="D9"/>
          </w:tcPr>
          <w:p w14:paraId="6E4C8940" w14:textId="77777777" w:rsidR="006A6F7E" w:rsidRPr="00C56BF6" w:rsidRDefault="006A6F7E" w:rsidP="00505CA4">
            <w:pPr>
              <w:jc w:val="center"/>
              <w:rPr>
                <w:rFonts w:asciiTheme="majorHAnsi" w:hAnsiTheme="majorHAnsi"/>
                <w:b/>
              </w:rPr>
            </w:pPr>
            <w:r w:rsidRPr="00C56BF6">
              <w:rPr>
                <w:rFonts w:asciiTheme="majorHAnsi" w:hAnsiTheme="majorHAnsi"/>
                <w:b/>
              </w:rPr>
              <w:t>Requirement</w:t>
            </w:r>
          </w:p>
        </w:tc>
        <w:tc>
          <w:tcPr>
            <w:tcW w:w="4118" w:type="dxa"/>
            <w:shd w:val="clear" w:color="auto" w:fill="D9D9D9" w:themeFill="background1" w:themeFillShade="D9"/>
          </w:tcPr>
          <w:p w14:paraId="093A5B7B" w14:textId="77777777" w:rsidR="006A6F7E" w:rsidRPr="00C56BF6" w:rsidRDefault="006A6F7E" w:rsidP="00505CA4">
            <w:pPr>
              <w:jc w:val="center"/>
              <w:rPr>
                <w:rFonts w:asciiTheme="majorHAnsi" w:hAnsiTheme="majorHAnsi"/>
                <w:b/>
              </w:rPr>
            </w:pPr>
            <w:r w:rsidRPr="00C56BF6">
              <w:rPr>
                <w:rFonts w:asciiTheme="majorHAnsi" w:hAnsiTheme="majorHAnsi"/>
                <w:b/>
              </w:rPr>
              <w:t>Reference with hyperlinks</w:t>
            </w:r>
          </w:p>
        </w:tc>
      </w:tr>
      <w:tr w:rsidR="006A6F7E" w:rsidRPr="007F5988" w14:paraId="12A2272E" w14:textId="77777777" w:rsidTr="00AB1F78">
        <w:tc>
          <w:tcPr>
            <w:tcW w:w="1333" w:type="dxa"/>
          </w:tcPr>
          <w:p w14:paraId="4FE7271D"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FDA</w:t>
            </w:r>
          </w:p>
        </w:tc>
        <w:tc>
          <w:tcPr>
            <w:tcW w:w="3899" w:type="dxa"/>
          </w:tcPr>
          <w:p w14:paraId="71D46B02"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Registration of Food Facilities</w:t>
            </w:r>
          </w:p>
          <w:p w14:paraId="7D1A2602" w14:textId="77777777" w:rsidR="006A6F7E" w:rsidRPr="00C56BF6" w:rsidRDefault="006A6F7E" w:rsidP="00505CA4">
            <w:pPr>
              <w:rPr>
                <w:rFonts w:asciiTheme="majorHAnsi" w:hAnsiTheme="majorHAnsi"/>
                <w:sz w:val="20"/>
                <w:szCs w:val="20"/>
              </w:rPr>
            </w:pPr>
          </w:p>
        </w:tc>
        <w:tc>
          <w:tcPr>
            <w:tcW w:w="4118" w:type="dxa"/>
          </w:tcPr>
          <w:p w14:paraId="6F310559" w14:textId="77777777" w:rsidR="006A6F7E" w:rsidRPr="007F5988" w:rsidRDefault="009A27C1" w:rsidP="006A6F7E">
            <w:pPr>
              <w:pStyle w:val="ListParagraph"/>
              <w:numPr>
                <w:ilvl w:val="0"/>
                <w:numId w:val="29"/>
              </w:numPr>
              <w:rPr>
                <w:rStyle w:val="Hyperlink"/>
                <w:rFonts w:asciiTheme="majorHAnsi" w:hAnsiTheme="majorHAnsi"/>
                <w:color w:val="0070C0"/>
                <w:sz w:val="20"/>
                <w:szCs w:val="20"/>
              </w:rPr>
            </w:pPr>
            <w:hyperlink r:id="rId19" w:history="1">
              <w:r w:rsidR="006A6F7E" w:rsidRPr="007F5988">
                <w:rPr>
                  <w:rStyle w:val="Hyperlink"/>
                  <w:rFonts w:asciiTheme="majorHAnsi" w:hAnsiTheme="majorHAnsi"/>
                  <w:color w:val="0070C0"/>
                  <w:sz w:val="20"/>
                  <w:szCs w:val="20"/>
                </w:rPr>
                <w:t>FDA Compliance Guidance</w:t>
              </w:r>
            </w:hyperlink>
          </w:p>
          <w:p w14:paraId="46A71374" w14:textId="77777777" w:rsidR="006A6F7E" w:rsidRPr="007F5988" w:rsidRDefault="009A27C1" w:rsidP="006A6F7E">
            <w:pPr>
              <w:pStyle w:val="ListParagraph"/>
              <w:numPr>
                <w:ilvl w:val="0"/>
                <w:numId w:val="29"/>
              </w:numPr>
              <w:rPr>
                <w:rFonts w:asciiTheme="majorHAnsi" w:hAnsiTheme="majorHAnsi"/>
                <w:color w:val="0070C0"/>
                <w:sz w:val="20"/>
                <w:szCs w:val="20"/>
              </w:rPr>
            </w:pPr>
            <w:hyperlink r:id="rId20" w:history="1">
              <w:r w:rsidR="006A6F7E" w:rsidRPr="007F5988">
                <w:rPr>
                  <w:rStyle w:val="Hyperlink"/>
                  <w:rFonts w:asciiTheme="majorHAnsi" w:hAnsiTheme="majorHAnsi"/>
                  <w:color w:val="0070C0"/>
                  <w:sz w:val="20"/>
                  <w:szCs w:val="20"/>
                </w:rPr>
                <w:t>FDA Registration Site</w:t>
              </w:r>
            </w:hyperlink>
          </w:p>
        </w:tc>
      </w:tr>
      <w:tr w:rsidR="006A6F7E" w:rsidRPr="007F5988" w14:paraId="6AD7D726" w14:textId="77777777" w:rsidTr="00AB1F78">
        <w:tc>
          <w:tcPr>
            <w:tcW w:w="1333" w:type="dxa"/>
          </w:tcPr>
          <w:p w14:paraId="71C5C19C"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USDA</w:t>
            </w:r>
          </w:p>
        </w:tc>
        <w:tc>
          <w:tcPr>
            <w:tcW w:w="3899" w:type="dxa"/>
          </w:tcPr>
          <w:p w14:paraId="4AA17CD3"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 xml:space="preserve">USDA requirement assistance information </w:t>
            </w:r>
          </w:p>
        </w:tc>
        <w:tc>
          <w:tcPr>
            <w:tcW w:w="4118" w:type="dxa"/>
          </w:tcPr>
          <w:p w14:paraId="303E8DEF" w14:textId="77777777" w:rsidR="006A6F7E" w:rsidRPr="007F5988" w:rsidRDefault="009A27C1" w:rsidP="006A6F7E">
            <w:pPr>
              <w:pStyle w:val="ListParagraph"/>
              <w:numPr>
                <w:ilvl w:val="0"/>
                <w:numId w:val="30"/>
              </w:numPr>
              <w:rPr>
                <w:rFonts w:asciiTheme="majorHAnsi" w:hAnsiTheme="majorHAnsi"/>
                <w:sz w:val="20"/>
                <w:szCs w:val="20"/>
              </w:rPr>
            </w:pPr>
            <w:hyperlink r:id="rId21" w:history="1">
              <w:r w:rsidR="006A6F7E" w:rsidRPr="007F5988">
                <w:rPr>
                  <w:rStyle w:val="Hyperlink"/>
                  <w:rFonts w:asciiTheme="majorHAnsi" w:hAnsiTheme="majorHAnsi"/>
                  <w:sz w:val="20"/>
                  <w:szCs w:val="20"/>
                </w:rPr>
                <w:t>Small &amp; Very Small Plant information</w:t>
              </w:r>
            </w:hyperlink>
            <w:r w:rsidR="006A6F7E" w:rsidRPr="007F5988">
              <w:rPr>
                <w:rStyle w:val="Hyperlink"/>
                <w:rFonts w:asciiTheme="majorHAnsi" w:hAnsiTheme="majorHAnsi"/>
                <w:sz w:val="20"/>
                <w:szCs w:val="20"/>
              </w:rPr>
              <w:t xml:space="preserve">  </w:t>
            </w:r>
          </w:p>
        </w:tc>
      </w:tr>
      <w:tr w:rsidR="006A6F7E" w:rsidRPr="007F5988" w14:paraId="0CCB5DA1" w14:textId="77777777" w:rsidTr="00AB1F78">
        <w:tc>
          <w:tcPr>
            <w:tcW w:w="1333" w:type="dxa"/>
          </w:tcPr>
          <w:p w14:paraId="7565B806"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USDA</w:t>
            </w:r>
          </w:p>
        </w:tc>
        <w:tc>
          <w:tcPr>
            <w:tcW w:w="3899" w:type="dxa"/>
          </w:tcPr>
          <w:p w14:paraId="5A51BBAF"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 xml:space="preserve">USDA/FSIS </w:t>
            </w:r>
            <w:r w:rsidRPr="00434F69">
              <w:rPr>
                <w:rStyle w:val="Strong"/>
                <w:rFonts w:asciiTheme="majorHAnsi" w:hAnsiTheme="majorHAnsi"/>
                <w:b w:val="0"/>
                <w:sz w:val="20"/>
                <w:szCs w:val="20"/>
                <w:lang w:val="en"/>
              </w:rPr>
              <w:t>HACCP meat &amp; poultry</w:t>
            </w:r>
          </w:p>
        </w:tc>
        <w:tc>
          <w:tcPr>
            <w:tcW w:w="4118" w:type="dxa"/>
          </w:tcPr>
          <w:p w14:paraId="0C9A0C02" w14:textId="77777777" w:rsidR="006A6F7E" w:rsidRPr="007F5988" w:rsidRDefault="009A27C1" w:rsidP="006A6F7E">
            <w:pPr>
              <w:pStyle w:val="ListParagraph"/>
              <w:numPr>
                <w:ilvl w:val="0"/>
                <w:numId w:val="30"/>
              </w:numPr>
              <w:rPr>
                <w:rFonts w:asciiTheme="majorHAnsi" w:hAnsiTheme="majorHAnsi"/>
                <w:sz w:val="20"/>
                <w:szCs w:val="20"/>
              </w:rPr>
            </w:pPr>
            <w:hyperlink r:id="rId22" w:history="1">
              <w:r w:rsidR="006A6F7E" w:rsidRPr="007F5988">
                <w:rPr>
                  <w:rStyle w:val="Hyperlink"/>
                  <w:rFonts w:asciiTheme="majorHAnsi" w:hAnsiTheme="majorHAnsi"/>
                  <w:sz w:val="20"/>
                  <w:szCs w:val="20"/>
                </w:rPr>
                <w:t>USDA Pathogen Reduction/HACCP Guidance</w:t>
              </w:r>
            </w:hyperlink>
          </w:p>
        </w:tc>
      </w:tr>
      <w:tr w:rsidR="006A6F7E" w:rsidRPr="007F5988" w14:paraId="239A048F" w14:textId="77777777" w:rsidTr="00AB1F78">
        <w:tc>
          <w:tcPr>
            <w:tcW w:w="1333" w:type="dxa"/>
          </w:tcPr>
          <w:p w14:paraId="70D3A61A"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FDA</w:t>
            </w:r>
          </w:p>
        </w:tc>
        <w:tc>
          <w:tcPr>
            <w:tcW w:w="3899" w:type="dxa"/>
          </w:tcPr>
          <w:p w14:paraId="029831A1"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FDA HACCP/Food Safety Plan</w:t>
            </w:r>
          </w:p>
        </w:tc>
        <w:tc>
          <w:tcPr>
            <w:tcW w:w="4118" w:type="dxa"/>
          </w:tcPr>
          <w:p w14:paraId="23B49C78" w14:textId="77777777" w:rsidR="006A6F7E" w:rsidRPr="007F5988" w:rsidRDefault="009A27C1" w:rsidP="006A6F7E">
            <w:pPr>
              <w:pStyle w:val="ListParagraph"/>
              <w:numPr>
                <w:ilvl w:val="0"/>
                <w:numId w:val="30"/>
              </w:numPr>
              <w:rPr>
                <w:rFonts w:asciiTheme="majorHAnsi" w:hAnsiTheme="majorHAnsi"/>
                <w:color w:val="0070C0"/>
                <w:sz w:val="20"/>
                <w:szCs w:val="20"/>
              </w:rPr>
            </w:pPr>
            <w:hyperlink r:id="rId23" w:history="1">
              <w:r w:rsidR="006A6F7E" w:rsidRPr="007F5988">
                <w:rPr>
                  <w:rStyle w:val="Hyperlink"/>
                  <w:rFonts w:asciiTheme="majorHAnsi" w:hAnsiTheme="majorHAnsi"/>
                  <w:color w:val="0070C0"/>
                  <w:sz w:val="20"/>
                  <w:szCs w:val="20"/>
                </w:rPr>
                <w:t>FSMA Facts includes training info</w:t>
              </w:r>
            </w:hyperlink>
          </w:p>
          <w:p w14:paraId="62E37D2A" w14:textId="77777777" w:rsidR="006A6F7E" w:rsidRPr="007F5988" w:rsidRDefault="009A27C1" w:rsidP="006A6F7E">
            <w:pPr>
              <w:pStyle w:val="ListParagraph"/>
              <w:numPr>
                <w:ilvl w:val="0"/>
                <w:numId w:val="30"/>
              </w:numPr>
              <w:rPr>
                <w:rFonts w:asciiTheme="majorHAnsi" w:hAnsiTheme="majorHAnsi"/>
                <w:color w:val="0070C0"/>
                <w:sz w:val="20"/>
                <w:szCs w:val="20"/>
              </w:rPr>
            </w:pPr>
            <w:hyperlink r:id="rId24" w:history="1">
              <w:r w:rsidR="006A6F7E" w:rsidRPr="007F5988">
                <w:rPr>
                  <w:rStyle w:val="Hyperlink"/>
                  <w:rFonts w:asciiTheme="majorHAnsi" w:hAnsiTheme="majorHAnsi"/>
                  <w:color w:val="0070C0"/>
                  <w:sz w:val="20"/>
                  <w:szCs w:val="20"/>
                </w:rPr>
                <w:t>FDA Small Plant Industry Guidance</w:t>
              </w:r>
            </w:hyperlink>
          </w:p>
          <w:p w14:paraId="4C458F5F" w14:textId="7E916C75" w:rsidR="006A6F7E" w:rsidRPr="007F5988" w:rsidRDefault="009A27C1" w:rsidP="00434F69">
            <w:pPr>
              <w:pStyle w:val="ListParagraph"/>
              <w:numPr>
                <w:ilvl w:val="0"/>
                <w:numId w:val="30"/>
              </w:numPr>
              <w:rPr>
                <w:rFonts w:asciiTheme="majorHAnsi" w:hAnsiTheme="majorHAnsi"/>
                <w:color w:val="0070C0"/>
                <w:sz w:val="20"/>
                <w:szCs w:val="20"/>
              </w:rPr>
            </w:pPr>
            <w:hyperlink r:id="rId25" w:history="1">
              <w:r w:rsidR="006A6F7E" w:rsidRPr="007F5988">
                <w:rPr>
                  <w:rStyle w:val="Hyperlink"/>
                  <w:rFonts w:asciiTheme="majorHAnsi" w:hAnsiTheme="majorHAnsi"/>
                  <w:color w:val="0070C0"/>
                  <w:sz w:val="20"/>
                  <w:szCs w:val="20"/>
                </w:rPr>
                <w:t xml:space="preserve">FDA FSMA </w:t>
              </w:r>
              <w:r w:rsidR="00434F69">
                <w:rPr>
                  <w:rStyle w:val="Hyperlink"/>
                  <w:rFonts w:asciiTheme="majorHAnsi" w:hAnsiTheme="majorHAnsi"/>
                  <w:color w:val="0070C0"/>
                  <w:sz w:val="20"/>
                  <w:szCs w:val="20"/>
                </w:rPr>
                <w:t>FAQs</w:t>
              </w:r>
            </w:hyperlink>
            <w:r w:rsidR="006A6F7E" w:rsidRPr="007F5988">
              <w:rPr>
                <w:rFonts w:asciiTheme="majorHAnsi" w:hAnsiTheme="majorHAnsi"/>
                <w:color w:val="0070C0"/>
                <w:sz w:val="20"/>
                <w:szCs w:val="20"/>
              </w:rPr>
              <w:t xml:space="preserve"> </w:t>
            </w:r>
          </w:p>
        </w:tc>
      </w:tr>
      <w:tr w:rsidR="006A6F7E" w:rsidRPr="007F5988" w14:paraId="0FD0E69B" w14:textId="77777777" w:rsidTr="00AB1F78">
        <w:tc>
          <w:tcPr>
            <w:tcW w:w="1333" w:type="dxa"/>
          </w:tcPr>
          <w:p w14:paraId="66AD9BA4"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FDA</w:t>
            </w:r>
          </w:p>
        </w:tc>
        <w:tc>
          <w:tcPr>
            <w:tcW w:w="3899" w:type="dxa"/>
          </w:tcPr>
          <w:p w14:paraId="2D38DD89"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 xml:space="preserve">Seafood HACCP </w:t>
            </w:r>
          </w:p>
          <w:p w14:paraId="7997AD61"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(required for seafood handling locations to include distribution centers)</w:t>
            </w:r>
          </w:p>
        </w:tc>
        <w:tc>
          <w:tcPr>
            <w:tcW w:w="4118" w:type="dxa"/>
          </w:tcPr>
          <w:p w14:paraId="4AE34F8F" w14:textId="77777777" w:rsidR="006A6F7E" w:rsidRPr="007F5988" w:rsidRDefault="009A27C1" w:rsidP="006A6F7E">
            <w:pPr>
              <w:pStyle w:val="ListParagraph"/>
              <w:numPr>
                <w:ilvl w:val="0"/>
                <w:numId w:val="31"/>
              </w:numPr>
              <w:rPr>
                <w:rStyle w:val="Hyperlink"/>
                <w:rFonts w:asciiTheme="majorHAnsi" w:hAnsiTheme="majorHAnsi"/>
                <w:sz w:val="20"/>
                <w:szCs w:val="20"/>
              </w:rPr>
            </w:pPr>
            <w:hyperlink r:id="rId26" w:history="1">
              <w:r w:rsidR="006A6F7E" w:rsidRPr="007F5988">
                <w:rPr>
                  <w:rStyle w:val="Hyperlink"/>
                  <w:rFonts w:asciiTheme="majorHAnsi" w:hAnsiTheme="majorHAnsi"/>
                  <w:sz w:val="20"/>
                  <w:szCs w:val="20"/>
                </w:rPr>
                <w:t>Seafood HACCP</w:t>
              </w:r>
            </w:hyperlink>
          </w:p>
          <w:p w14:paraId="1C0BE806" w14:textId="77777777" w:rsidR="006A6F7E" w:rsidRPr="007F5988" w:rsidRDefault="009A27C1" w:rsidP="006A6F7E">
            <w:pPr>
              <w:pStyle w:val="ListParagraph"/>
              <w:numPr>
                <w:ilvl w:val="0"/>
                <w:numId w:val="31"/>
              </w:numPr>
              <w:rPr>
                <w:rStyle w:val="Hyperlink"/>
                <w:rFonts w:asciiTheme="majorHAnsi" w:hAnsiTheme="majorHAnsi"/>
                <w:sz w:val="20"/>
                <w:szCs w:val="20"/>
              </w:rPr>
            </w:pPr>
            <w:hyperlink r:id="rId27" w:history="1">
              <w:r w:rsidR="006A6F7E" w:rsidRPr="007F5988">
                <w:rPr>
                  <w:rStyle w:val="Hyperlink"/>
                  <w:rFonts w:asciiTheme="majorHAnsi" w:hAnsiTheme="majorHAnsi"/>
                  <w:sz w:val="20"/>
                  <w:szCs w:val="20"/>
                </w:rPr>
                <w:t>HACCP Training</w:t>
              </w:r>
            </w:hyperlink>
            <w:r w:rsidR="006A6F7E" w:rsidRPr="007F5988">
              <w:rPr>
                <w:rStyle w:val="Hyperlink"/>
                <w:rFonts w:asciiTheme="majorHAnsi" w:hAnsiTheme="majorHAnsi"/>
                <w:sz w:val="20"/>
                <w:szCs w:val="20"/>
              </w:rPr>
              <w:t xml:space="preserve"> </w:t>
            </w:r>
          </w:p>
        </w:tc>
      </w:tr>
      <w:tr w:rsidR="006A6F7E" w:rsidRPr="007F5988" w14:paraId="131EA736" w14:textId="77777777" w:rsidTr="00AB1F78">
        <w:tc>
          <w:tcPr>
            <w:tcW w:w="1333" w:type="dxa"/>
          </w:tcPr>
          <w:p w14:paraId="5C2B732B"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09EE0E91" w14:textId="77777777" w:rsidR="006A6F7E" w:rsidRPr="00C56BF6" w:rsidRDefault="006A6F7E" w:rsidP="00505CA4">
            <w:pPr>
              <w:rPr>
                <w:rFonts w:asciiTheme="majorHAnsi" w:hAnsiTheme="majorHAnsi" w:cs="Calibri"/>
                <w:sz w:val="20"/>
                <w:szCs w:val="20"/>
              </w:rPr>
            </w:pPr>
            <w:r w:rsidRPr="00C56BF6">
              <w:rPr>
                <w:rFonts w:asciiTheme="majorHAnsi" w:hAnsiTheme="majorHAnsi" w:cs="Calibri"/>
                <w:sz w:val="20"/>
                <w:szCs w:val="20"/>
              </w:rPr>
              <w:t>GMP Food Safety requirements</w:t>
            </w:r>
          </w:p>
        </w:tc>
        <w:tc>
          <w:tcPr>
            <w:tcW w:w="4118" w:type="dxa"/>
          </w:tcPr>
          <w:p w14:paraId="0CB19144" w14:textId="77777777" w:rsidR="006A6F7E" w:rsidRPr="007F5988" w:rsidRDefault="009A27C1" w:rsidP="006A6F7E">
            <w:pPr>
              <w:pStyle w:val="ListParagraph"/>
              <w:numPr>
                <w:ilvl w:val="0"/>
                <w:numId w:val="32"/>
              </w:numPr>
              <w:rPr>
                <w:rFonts w:asciiTheme="majorHAnsi" w:hAnsiTheme="majorHAnsi" w:cs="Calibri"/>
                <w:sz w:val="20"/>
                <w:szCs w:val="20"/>
              </w:rPr>
            </w:pPr>
            <w:hyperlink r:id="rId28" w:history="1">
              <w:r w:rsidR="006A6F7E" w:rsidRPr="007F5988">
                <w:rPr>
                  <w:rStyle w:val="Hyperlink"/>
                  <w:rFonts w:asciiTheme="majorHAnsi" w:hAnsiTheme="majorHAnsi" w:cs="Calibri"/>
                  <w:sz w:val="20"/>
                  <w:szCs w:val="20"/>
                </w:rPr>
                <w:t>GMP 21 CFR 117</w:t>
              </w:r>
            </w:hyperlink>
          </w:p>
        </w:tc>
      </w:tr>
      <w:tr w:rsidR="006A6F7E" w:rsidRPr="007F5988" w14:paraId="3229ADBD" w14:textId="77777777" w:rsidTr="00AB1F78">
        <w:tc>
          <w:tcPr>
            <w:tcW w:w="1333" w:type="dxa"/>
          </w:tcPr>
          <w:p w14:paraId="1A017D5D"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46331BD9" w14:textId="77777777" w:rsidR="006A6F7E" w:rsidRPr="00C56BF6" w:rsidRDefault="006A6F7E" w:rsidP="00505CA4">
            <w:pPr>
              <w:rPr>
                <w:rFonts w:asciiTheme="majorHAnsi" w:hAnsiTheme="majorHAnsi" w:cs="Calibri"/>
                <w:sz w:val="20"/>
                <w:szCs w:val="20"/>
              </w:rPr>
            </w:pPr>
            <w:r w:rsidRPr="00C56BF6">
              <w:rPr>
                <w:rFonts w:asciiTheme="majorHAnsi" w:hAnsiTheme="majorHAnsi" w:cs="Calibri"/>
                <w:sz w:val="20"/>
                <w:szCs w:val="20"/>
              </w:rPr>
              <w:t>Sanitation Food Safety requirement</w:t>
            </w:r>
          </w:p>
        </w:tc>
        <w:tc>
          <w:tcPr>
            <w:tcW w:w="4118" w:type="dxa"/>
          </w:tcPr>
          <w:p w14:paraId="31C01D1D" w14:textId="77777777" w:rsidR="006A6F7E" w:rsidRPr="007F5988" w:rsidRDefault="009A27C1" w:rsidP="006A6F7E">
            <w:pPr>
              <w:pStyle w:val="ListParagraph"/>
              <w:numPr>
                <w:ilvl w:val="0"/>
                <w:numId w:val="32"/>
              </w:numPr>
              <w:rPr>
                <w:rFonts w:asciiTheme="majorHAnsi" w:hAnsiTheme="majorHAnsi" w:cs="Calibri"/>
                <w:sz w:val="20"/>
                <w:szCs w:val="20"/>
              </w:rPr>
            </w:pPr>
            <w:hyperlink r:id="rId29" w:history="1">
              <w:r w:rsidR="006A6F7E" w:rsidRPr="007F5988">
                <w:rPr>
                  <w:rStyle w:val="Hyperlink"/>
                  <w:rFonts w:asciiTheme="majorHAnsi" w:hAnsiTheme="majorHAnsi" w:cs="Calibri"/>
                  <w:color w:val="0070C0"/>
                  <w:sz w:val="20"/>
                  <w:szCs w:val="20"/>
                </w:rPr>
                <w:t>GMP 21 CFR 117</w:t>
              </w:r>
            </w:hyperlink>
          </w:p>
        </w:tc>
      </w:tr>
      <w:tr w:rsidR="006A6F7E" w:rsidRPr="007F5988" w14:paraId="0E7CB494" w14:textId="77777777" w:rsidTr="00AB1F78">
        <w:tc>
          <w:tcPr>
            <w:tcW w:w="1333" w:type="dxa"/>
          </w:tcPr>
          <w:p w14:paraId="03FAFB17" w14:textId="77777777" w:rsidR="006A6F7E" w:rsidRPr="00C56BF6" w:rsidRDefault="006A6F7E" w:rsidP="00505CA4">
            <w:pPr>
              <w:jc w:val="center"/>
              <w:rPr>
                <w:rFonts w:asciiTheme="majorHAnsi" w:hAnsiTheme="majorHAnsi"/>
                <w:sz w:val="20"/>
                <w:szCs w:val="20"/>
              </w:rPr>
            </w:pPr>
            <w:r w:rsidRPr="00C56BF6">
              <w:rPr>
                <w:rFonts w:asciiTheme="majorHAnsi" w:hAnsiTheme="majorHAnsi"/>
                <w:sz w:val="20"/>
                <w:szCs w:val="20"/>
              </w:rPr>
              <w:t>FDA &amp; USDA</w:t>
            </w:r>
          </w:p>
        </w:tc>
        <w:tc>
          <w:tcPr>
            <w:tcW w:w="3899" w:type="dxa"/>
          </w:tcPr>
          <w:p w14:paraId="4E7F4326" w14:textId="77777777" w:rsidR="006A6F7E" w:rsidRPr="00C56BF6" w:rsidRDefault="006A6F7E" w:rsidP="00505CA4">
            <w:pPr>
              <w:rPr>
                <w:rFonts w:asciiTheme="majorHAnsi" w:hAnsiTheme="majorHAnsi"/>
                <w:sz w:val="20"/>
                <w:szCs w:val="20"/>
              </w:rPr>
            </w:pPr>
            <w:r w:rsidRPr="00C56BF6">
              <w:rPr>
                <w:rFonts w:asciiTheme="majorHAnsi" w:hAnsiTheme="majorHAnsi"/>
                <w:sz w:val="20"/>
                <w:szCs w:val="20"/>
              </w:rPr>
              <w:t>Recall Plan</w:t>
            </w:r>
          </w:p>
          <w:p w14:paraId="033FDF93" w14:textId="77777777" w:rsidR="006A6F7E" w:rsidRPr="00C56BF6" w:rsidRDefault="006A6F7E" w:rsidP="00505CA4">
            <w:pPr>
              <w:rPr>
                <w:rFonts w:asciiTheme="majorHAnsi" w:hAnsiTheme="majorHAnsi" w:cs="Calibri"/>
                <w:sz w:val="20"/>
                <w:szCs w:val="20"/>
              </w:rPr>
            </w:pPr>
          </w:p>
        </w:tc>
        <w:tc>
          <w:tcPr>
            <w:tcW w:w="4118" w:type="dxa"/>
          </w:tcPr>
          <w:p w14:paraId="4470CAEA" w14:textId="77777777" w:rsidR="006A6F7E" w:rsidRPr="007F5988" w:rsidRDefault="009A27C1" w:rsidP="006A6F7E">
            <w:pPr>
              <w:pStyle w:val="ListParagraph"/>
              <w:numPr>
                <w:ilvl w:val="0"/>
                <w:numId w:val="32"/>
              </w:numPr>
              <w:rPr>
                <w:rFonts w:asciiTheme="majorHAnsi" w:hAnsiTheme="majorHAnsi" w:cs="Calibri"/>
                <w:color w:val="0070C0"/>
                <w:sz w:val="20"/>
                <w:szCs w:val="20"/>
              </w:rPr>
            </w:pPr>
            <w:hyperlink r:id="rId30" w:history="1">
              <w:r w:rsidR="006A6F7E" w:rsidRPr="007F5988">
                <w:rPr>
                  <w:rStyle w:val="Hyperlink"/>
                  <w:rFonts w:asciiTheme="majorHAnsi" w:hAnsiTheme="majorHAnsi"/>
                  <w:color w:val="0070C0"/>
                  <w:sz w:val="20"/>
                  <w:szCs w:val="20"/>
                </w:rPr>
                <w:t>21 CFR 117</w:t>
              </w:r>
            </w:hyperlink>
          </w:p>
          <w:p w14:paraId="36255BE9" w14:textId="77777777" w:rsidR="006A6F7E" w:rsidRPr="007F5988" w:rsidRDefault="009A27C1" w:rsidP="006A6F7E">
            <w:pPr>
              <w:pStyle w:val="ListParagraph"/>
              <w:numPr>
                <w:ilvl w:val="0"/>
                <w:numId w:val="32"/>
              </w:numPr>
              <w:rPr>
                <w:rFonts w:asciiTheme="majorHAnsi" w:hAnsiTheme="majorHAnsi" w:cs="Calibri"/>
                <w:color w:val="0070C0"/>
                <w:sz w:val="20"/>
                <w:szCs w:val="20"/>
              </w:rPr>
            </w:pPr>
            <w:hyperlink r:id="rId31" w:history="1">
              <w:r w:rsidR="006A6F7E" w:rsidRPr="007F5988">
                <w:rPr>
                  <w:rStyle w:val="Hyperlink"/>
                  <w:rFonts w:asciiTheme="majorHAnsi" w:hAnsiTheme="majorHAnsi" w:cs="Calibri"/>
                  <w:color w:val="0070C0"/>
                  <w:sz w:val="20"/>
                  <w:szCs w:val="20"/>
                </w:rPr>
                <w:t>FSIS/USDA Recall Directive</w:t>
              </w:r>
            </w:hyperlink>
          </w:p>
          <w:p w14:paraId="5243CF83" w14:textId="77777777" w:rsidR="006A6F7E" w:rsidRPr="007F5988" w:rsidRDefault="009A27C1" w:rsidP="006A6F7E">
            <w:pPr>
              <w:pStyle w:val="ListParagraph"/>
              <w:numPr>
                <w:ilvl w:val="0"/>
                <w:numId w:val="32"/>
              </w:numPr>
              <w:rPr>
                <w:rFonts w:asciiTheme="majorHAnsi" w:hAnsiTheme="majorHAnsi"/>
                <w:color w:val="0070C0"/>
                <w:sz w:val="20"/>
                <w:szCs w:val="20"/>
              </w:rPr>
            </w:pPr>
            <w:hyperlink r:id="rId32" w:history="1">
              <w:r w:rsidR="006A6F7E" w:rsidRPr="007F5988">
                <w:rPr>
                  <w:rStyle w:val="Hyperlink"/>
                  <w:rFonts w:asciiTheme="majorHAnsi" w:hAnsiTheme="majorHAnsi" w:cs="Calibri"/>
                  <w:color w:val="0070C0"/>
                  <w:sz w:val="20"/>
                  <w:szCs w:val="20"/>
                </w:rPr>
                <w:t>FSIS/USDA Recall info</w:t>
              </w:r>
            </w:hyperlink>
          </w:p>
        </w:tc>
      </w:tr>
      <w:tr w:rsidR="006A6F7E" w:rsidRPr="007F5988" w14:paraId="178514A9" w14:textId="77777777" w:rsidTr="00AB1F78">
        <w:tc>
          <w:tcPr>
            <w:tcW w:w="1333" w:type="dxa"/>
          </w:tcPr>
          <w:p w14:paraId="61283907" w14:textId="77777777" w:rsidR="006A6F7E" w:rsidRPr="00C56BF6" w:rsidRDefault="006A6F7E" w:rsidP="00505CA4">
            <w:pPr>
              <w:pStyle w:val="ListParagraph"/>
              <w:ind w:left="0"/>
              <w:jc w:val="center"/>
              <w:rPr>
                <w:rFonts w:asciiTheme="majorHAnsi" w:hAnsiTheme="majorHAnsi" w:cs="Calibri"/>
                <w:sz w:val="20"/>
                <w:szCs w:val="20"/>
              </w:rPr>
            </w:pPr>
            <w:r w:rsidRPr="00C56BF6">
              <w:rPr>
                <w:rFonts w:asciiTheme="majorHAnsi" w:hAnsiTheme="majorHAnsi"/>
                <w:sz w:val="20"/>
                <w:szCs w:val="20"/>
              </w:rPr>
              <w:t>FDA &amp; USDA</w:t>
            </w:r>
          </w:p>
        </w:tc>
        <w:tc>
          <w:tcPr>
            <w:tcW w:w="3899" w:type="dxa"/>
          </w:tcPr>
          <w:p w14:paraId="5F20A246" w14:textId="77777777" w:rsidR="006A6F7E" w:rsidRPr="00C56BF6" w:rsidRDefault="006A6F7E" w:rsidP="00505CA4">
            <w:pPr>
              <w:pStyle w:val="ListParagraph"/>
              <w:ind w:left="0"/>
              <w:rPr>
                <w:rFonts w:asciiTheme="majorHAnsi" w:hAnsiTheme="majorHAnsi" w:cs="Calibri"/>
                <w:sz w:val="20"/>
                <w:szCs w:val="20"/>
              </w:rPr>
            </w:pPr>
            <w:r w:rsidRPr="00C56BF6">
              <w:rPr>
                <w:rFonts w:asciiTheme="majorHAnsi" w:hAnsiTheme="majorHAnsi" w:cs="Calibri"/>
                <w:sz w:val="20"/>
                <w:szCs w:val="20"/>
              </w:rPr>
              <w:t>Allergen Control Program Food Safety requirement</w:t>
            </w:r>
          </w:p>
        </w:tc>
        <w:tc>
          <w:tcPr>
            <w:tcW w:w="4118" w:type="dxa"/>
          </w:tcPr>
          <w:p w14:paraId="01FE4461" w14:textId="77777777" w:rsidR="006A6F7E" w:rsidRPr="007F5988" w:rsidRDefault="009A27C1" w:rsidP="006A6F7E">
            <w:pPr>
              <w:pStyle w:val="ListParagraph"/>
              <w:numPr>
                <w:ilvl w:val="0"/>
                <w:numId w:val="33"/>
              </w:numPr>
              <w:rPr>
                <w:rFonts w:asciiTheme="majorHAnsi" w:hAnsiTheme="majorHAnsi"/>
                <w:color w:val="0070C0"/>
                <w:sz w:val="20"/>
                <w:szCs w:val="20"/>
              </w:rPr>
            </w:pPr>
            <w:hyperlink r:id="rId33" w:history="1">
              <w:r w:rsidR="006A6F7E" w:rsidRPr="007F5988">
                <w:rPr>
                  <w:rStyle w:val="Hyperlink"/>
                  <w:rFonts w:asciiTheme="majorHAnsi" w:hAnsiTheme="majorHAnsi"/>
                  <w:color w:val="0070C0"/>
                  <w:sz w:val="20"/>
                  <w:szCs w:val="20"/>
                </w:rPr>
                <w:t>Allergen Labeling Law</w:t>
              </w:r>
            </w:hyperlink>
          </w:p>
          <w:p w14:paraId="1291F4C3" w14:textId="77777777" w:rsidR="006A6F7E" w:rsidRPr="007F5988" w:rsidRDefault="009A27C1" w:rsidP="006A6F7E">
            <w:pPr>
              <w:pStyle w:val="ListParagraph"/>
              <w:numPr>
                <w:ilvl w:val="0"/>
                <w:numId w:val="33"/>
              </w:numPr>
              <w:rPr>
                <w:rFonts w:asciiTheme="majorHAnsi" w:hAnsiTheme="majorHAnsi"/>
                <w:color w:val="0070C0"/>
                <w:sz w:val="20"/>
                <w:szCs w:val="20"/>
              </w:rPr>
            </w:pPr>
            <w:hyperlink r:id="rId34" w:history="1">
              <w:r w:rsidR="006A6F7E" w:rsidRPr="007F5988">
                <w:rPr>
                  <w:rStyle w:val="Hyperlink"/>
                  <w:rFonts w:asciiTheme="majorHAnsi" w:hAnsiTheme="majorHAnsi"/>
                  <w:color w:val="0070C0"/>
                  <w:sz w:val="20"/>
                  <w:szCs w:val="20"/>
                </w:rPr>
                <w:t>Allergen Control Guidance for All Industries</w:t>
              </w:r>
            </w:hyperlink>
          </w:p>
          <w:p w14:paraId="0467A72D" w14:textId="77777777" w:rsidR="006A6F7E" w:rsidRPr="007F5988" w:rsidRDefault="009A27C1" w:rsidP="006A6F7E">
            <w:pPr>
              <w:pStyle w:val="ListParagraph"/>
              <w:numPr>
                <w:ilvl w:val="0"/>
                <w:numId w:val="33"/>
              </w:numPr>
              <w:rPr>
                <w:rFonts w:asciiTheme="majorHAnsi" w:hAnsiTheme="majorHAnsi"/>
                <w:sz w:val="20"/>
                <w:szCs w:val="20"/>
              </w:rPr>
            </w:pPr>
            <w:hyperlink r:id="rId35" w:history="1">
              <w:r w:rsidR="006A6F7E" w:rsidRPr="007F5988">
                <w:rPr>
                  <w:rStyle w:val="Hyperlink"/>
                  <w:rFonts w:asciiTheme="majorHAnsi" w:hAnsiTheme="majorHAnsi"/>
                  <w:color w:val="0070C0"/>
                  <w:sz w:val="20"/>
                  <w:szCs w:val="20"/>
                </w:rPr>
                <w:t>FSIS Allergen Compliance</w:t>
              </w:r>
            </w:hyperlink>
          </w:p>
        </w:tc>
      </w:tr>
      <w:tr w:rsidR="006A6F7E" w:rsidRPr="007F5988" w14:paraId="5BFE08BD" w14:textId="77777777" w:rsidTr="00AB1F78">
        <w:tc>
          <w:tcPr>
            <w:tcW w:w="1333" w:type="dxa"/>
          </w:tcPr>
          <w:p w14:paraId="67764A6B" w14:textId="77777777" w:rsidR="006A6F7E" w:rsidRPr="00C56BF6" w:rsidRDefault="006A6F7E" w:rsidP="00505CA4">
            <w:pPr>
              <w:pStyle w:val="ListParagraph"/>
              <w:ind w:left="0"/>
              <w:jc w:val="center"/>
              <w:rPr>
                <w:rFonts w:asciiTheme="majorHAnsi" w:hAnsiTheme="majorHAnsi" w:cs="Calibri"/>
                <w:sz w:val="20"/>
                <w:szCs w:val="20"/>
              </w:rPr>
            </w:pPr>
            <w:r w:rsidRPr="00C56BF6">
              <w:rPr>
                <w:rFonts w:asciiTheme="majorHAnsi" w:hAnsiTheme="majorHAnsi" w:cs="Calibri"/>
                <w:sz w:val="20"/>
                <w:szCs w:val="20"/>
              </w:rPr>
              <w:t>Various</w:t>
            </w:r>
          </w:p>
        </w:tc>
        <w:tc>
          <w:tcPr>
            <w:tcW w:w="3899" w:type="dxa"/>
          </w:tcPr>
          <w:p w14:paraId="4011DF76" w14:textId="491EABC3" w:rsidR="006A6F7E" w:rsidRPr="00C56BF6" w:rsidRDefault="006A6F7E" w:rsidP="00AB1F78">
            <w:pPr>
              <w:pStyle w:val="ListParagraph"/>
              <w:ind w:left="0"/>
              <w:rPr>
                <w:rFonts w:asciiTheme="majorHAnsi" w:hAnsiTheme="majorHAnsi" w:cs="Calibri"/>
                <w:sz w:val="20"/>
                <w:szCs w:val="20"/>
              </w:rPr>
            </w:pPr>
            <w:r w:rsidRPr="00C56BF6">
              <w:rPr>
                <w:rFonts w:asciiTheme="majorHAnsi" w:hAnsiTheme="majorHAnsi" w:cs="Calibri"/>
                <w:sz w:val="20"/>
                <w:szCs w:val="20"/>
              </w:rPr>
              <w:t xml:space="preserve">Weights &amp; Measures regulatory </w:t>
            </w:r>
            <w:r w:rsidR="00AB1F78">
              <w:rPr>
                <w:rFonts w:asciiTheme="majorHAnsi" w:hAnsiTheme="majorHAnsi" w:cs="Calibri"/>
                <w:sz w:val="20"/>
                <w:szCs w:val="20"/>
              </w:rPr>
              <w:t>r</w:t>
            </w:r>
            <w:r w:rsidRPr="00C56BF6">
              <w:rPr>
                <w:rFonts w:asciiTheme="majorHAnsi" w:hAnsiTheme="majorHAnsi" w:cs="Calibri"/>
                <w:sz w:val="20"/>
                <w:szCs w:val="20"/>
              </w:rPr>
              <w:t>equirements</w:t>
            </w:r>
          </w:p>
        </w:tc>
        <w:tc>
          <w:tcPr>
            <w:tcW w:w="4118" w:type="dxa"/>
          </w:tcPr>
          <w:p w14:paraId="08B67DA0" w14:textId="65813BB7" w:rsidR="006A6F7E" w:rsidRPr="00AB1F78" w:rsidRDefault="009A27C1" w:rsidP="00AB1F78">
            <w:pPr>
              <w:pStyle w:val="ListParagraph"/>
              <w:numPr>
                <w:ilvl w:val="0"/>
                <w:numId w:val="44"/>
              </w:numPr>
              <w:ind w:left="398" w:hanging="398"/>
              <w:rPr>
                <w:rFonts w:asciiTheme="majorHAnsi" w:hAnsiTheme="majorHAnsi"/>
                <w:sz w:val="20"/>
                <w:szCs w:val="20"/>
              </w:rPr>
            </w:pPr>
            <w:hyperlink r:id="rId36" w:history="1">
              <w:r w:rsidR="00AB1F78" w:rsidRPr="00AB1F78">
                <w:rPr>
                  <w:rStyle w:val="Hyperlink"/>
                  <w:rFonts w:asciiTheme="majorHAnsi" w:hAnsiTheme="majorHAnsi" w:cs="Arial"/>
                  <w:sz w:val="20"/>
                  <w:szCs w:val="24"/>
                </w:rPr>
                <w:t>NIST Handbook 133</w:t>
              </w:r>
            </w:hyperlink>
          </w:p>
        </w:tc>
      </w:tr>
      <w:tr w:rsidR="006A6F7E" w:rsidRPr="007F5988" w14:paraId="44F59FE2" w14:textId="77777777" w:rsidTr="00AB1F78">
        <w:trPr>
          <w:trHeight w:val="548"/>
        </w:trPr>
        <w:tc>
          <w:tcPr>
            <w:tcW w:w="1333" w:type="dxa"/>
          </w:tcPr>
          <w:p w14:paraId="3BA21B8B" w14:textId="77777777" w:rsidR="006A6F7E" w:rsidRPr="00C56BF6" w:rsidRDefault="006A6F7E" w:rsidP="00505CA4">
            <w:pPr>
              <w:pStyle w:val="ListParagraph"/>
              <w:ind w:left="0"/>
              <w:jc w:val="center"/>
              <w:rPr>
                <w:rFonts w:asciiTheme="majorHAnsi" w:hAnsiTheme="majorHAnsi" w:cs="Calibri"/>
                <w:sz w:val="20"/>
                <w:szCs w:val="20"/>
              </w:rPr>
            </w:pPr>
            <w:r w:rsidRPr="00C56BF6">
              <w:rPr>
                <w:rFonts w:asciiTheme="majorHAnsi" w:hAnsiTheme="majorHAnsi"/>
                <w:sz w:val="20"/>
                <w:szCs w:val="20"/>
              </w:rPr>
              <w:t>FDA &amp; USDA</w:t>
            </w:r>
          </w:p>
        </w:tc>
        <w:tc>
          <w:tcPr>
            <w:tcW w:w="3899" w:type="dxa"/>
          </w:tcPr>
          <w:p w14:paraId="55077804" w14:textId="77777777" w:rsidR="006A6F7E" w:rsidRPr="00C56BF6" w:rsidRDefault="006A6F7E" w:rsidP="00505CA4">
            <w:pPr>
              <w:pStyle w:val="ListParagraph"/>
              <w:ind w:left="0"/>
              <w:rPr>
                <w:rFonts w:asciiTheme="majorHAnsi" w:hAnsiTheme="majorHAnsi" w:cs="Calibri"/>
                <w:sz w:val="20"/>
                <w:szCs w:val="20"/>
              </w:rPr>
            </w:pPr>
            <w:r w:rsidRPr="00C56BF6">
              <w:rPr>
                <w:rFonts w:asciiTheme="majorHAnsi" w:hAnsiTheme="majorHAnsi" w:cs="Calibri"/>
                <w:sz w:val="20"/>
                <w:szCs w:val="20"/>
              </w:rPr>
              <w:t>Pathogen Environmental Monitoring Program</w:t>
            </w:r>
          </w:p>
        </w:tc>
        <w:tc>
          <w:tcPr>
            <w:tcW w:w="4118" w:type="dxa"/>
          </w:tcPr>
          <w:p w14:paraId="1A940719" w14:textId="4F435BD8" w:rsidR="006A6F7E" w:rsidRPr="007F5988" w:rsidRDefault="009A27C1" w:rsidP="006A6F7E">
            <w:pPr>
              <w:pStyle w:val="ListParagraph"/>
              <w:numPr>
                <w:ilvl w:val="0"/>
                <w:numId w:val="34"/>
              </w:numPr>
              <w:rPr>
                <w:rFonts w:asciiTheme="majorHAnsi" w:hAnsiTheme="majorHAnsi"/>
                <w:color w:val="0070C0"/>
                <w:sz w:val="20"/>
                <w:szCs w:val="20"/>
              </w:rPr>
            </w:pPr>
            <w:hyperlink r:id="rId37" w:history="1">
              <w:r w:rsidR="006A6F7E" w:rsidRPr="007F5988">
                <w:rPr>
                  <w:rStyle w:val="Hyperlink"/>
                  <w:rFonts w:asciiTheme="majorHAnsi" w:hAnsiTheme="majorHAnsi"/>
                  <w:color w:val="0070C0"/>
                  <w:sz w:val="20"/>
                  <w:szCs w:val="20"/>
                </w:rPr>
                <w:t>FDA</w:t>
              </w:r>
              <w:r w:rsidR="00C07FF1">
                <w:rPr>
                  <w:rStyle w:val="Hyperlink"/>
                  <w:rFonts w:asciiTheme="majorHAnsi" w:hAnsiTheme="majorHAnsi"/>
                  <w:color w:val="0070C0"/>
                  <w:sz w:val="20"/>
                  <w:szCs w:val="20"/>
                </w:rPr>
                <w:t xml:space="preserve"> Listeria Control</w:t>
              </w:r>
              <w:r w:rsidR="006A6F7E" w:rsidRPr="007F5988">
                <w:rPr>
                  <w:rStyle w:val="Hyperlink"/>
                  <w:rFonts w:asciiTheme="majorHAnsi" w:hAnsiTheme="majorHAnsi"/>
                  <w:color w:val="0070C0"/>
                  <w:sz w:val="20"/>
                  <w:szCs w:val="20"/>
                </w:rPr>
                <w:t xml:space="preserve"> Guidance</w:t>
              </w:r>
            </w:hyperlink>
          </w:p>
          <w:p w14:paraId="3BE11529" w14:textId="662749DA" w:rsidR="006A6F7E" w:rsidRPr="007F5988" w:rsidRDefault="009A27C1" w:rsidP="006A6F7E">
            <w:pPr>
              <w:pStyle w:val="ListParagraph"/>
              <w:numPr>
                <w:ilvl w:val="0"/>
                <w:numId w:val="34"/>
              </w:numPr>
              <w:rPr>
                <w:rFonts w:asciiTheme="majorHAnsi" w:hAnsiTheme="majorHAnsi"/>
                <w:sz w:val="20"/>
                <w:szCs w:val="20"/>
              </w:rPr>
            </w:pPr>
            <w:hyperlink r:id="rId38" w:history="1">
              <w:r w:rsidR="006A6F7E" w:rsidRPr="007F5988">
                <w:rPr>
                  <w:rStyle w:val="Hyperlink"/>
                  <w:rFonts w:asciiTheme="majorHAnsi" w:hAnsiTheme="majorHAnsi"/>
                  <w:color w:val="0070C0"/>
                  <w:sz w:val="20"/>
                  <w:szCs w:val="20"/>
                </w:rPr>
                <w:t>USDA</w:t>
              </w:r>
              <w:r w:rsidR="00C07FF1">
                <w:rPr>
                  <w:rStyle w:val="Hyperlink"/>
                  <w:rFonts w:asciiTheme="majorHAnsi" w:hAnsiTheme="majorHAnsi"/>
                  <w:color w:val="0070C0"/>
                  <w:sz w:val="20"/>
                  <w:szCs w:val="20"/>
                </w:rPr>
                <w:t xml:space="preserve"> Listeria Control</w:t>
              </w:r>
              <w:r w:rsidR="006A6F7E" w:rsidRPr="007F5988">
                <w:rPr>
                  <w:rStyle w:val="Hyperlink"/>
                  <w:rFonts w:asciiTheme="majorHAnsi" w:hAnsiTheme="majorHAnsi"/>
                  <w:color w:val="0070C0"/>
                  <w:sz w:val="20"/>
                  <w:szCs w:val="20"/>
                </w:rPr>
                <w:t xml:space="preserve"> Guidance</w:t>
              </w:r>
            </w:hyperlink>
          </w:p>
        </w:tc>
      </w:tr>
      <w:tr w:rsidR="006A6F7E" w:rsidRPr="007F5988" w14:paraId="42E209EC" w14:textId="77777777" w:rsidTr="00AB1F78">
        <w:tc>
          <w:tcPr>
            <w:tcW w:w="1333" w:type="dxa"/>
          </w:tcPr>
          <w:p w14:paraId="1E0380B6"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076D9745" w14:textId="77777777" w:rsidR="006A6F7E" w:rsidRPr="00C56BF6" w:rsidRDefault="006A6F7E" w:rsidP="00505CA4">
            <w:pPr>
              <w:rPr>
                <w:rFonts w:asciiTheme="majorHAnsi" w:hAnsiTheme="majorHAnsi" w:cs="Calibri"/>
                <w:sz w:val="20"/>
                <w:szCs w:val="20"/>
              </w:rPr>
            </w:pPr>
            <w:r w:rsidRPr="00C56BF6">
              <w:rPr>
                <w:rFonts w:asciiTheme="majorHAnsi" w:hAnsiTheme="majorHAnsi" w:cs="Calibri"/>
                <w:sz w:val="20"/>
                <w:szCs w:val="20"/>
              </w:rPr>
              <w:t>Supplier Control program</w:t>
            </w:r>
          </w:p>
        </w:tc>
        <w:tc>
          <w:tcPr>
            <w:tcW w:w="4118" w:type="dxa"/>
          </w:tcPr>
          <w:p w14:paraId="1250DAAE" w14:textId="77777777" w:rsidR="006A6F7E" w:rsidRPr="007F5988" w:rsidRDefault="009A27C1" w:rsidP="006A6F7E">
            <w:pPr>
              <w:pStyle w:val="ListParagraph"/>
              <w:numPr>
                <w:ilvl w:val="0"/>
                <w:numId w:val="35"/>
              </w:numPr>
              <w:rPr>
                <w:rFonts w:asciiTheme="majorHAnsi" w:hAnsiTheme="majorHAnsi"/>
                <w:sz w:val="20"/>
                <w:szCs w:val="20"/>
              </w:rPr>
            </w:pPr>
            <w:hyperlink r:id="rId39" w:history="1">
              <w:r w:rsidR="006A6F7E" w:rsidRPr="007F5988">
                <w:rPr>
                  <w:rStyle w:val="Hyperlink"/>
                  <w:rFonts w:asciiTheme="majorHAnsi" w:hAnsiTheme="majorHAnsi"/>
                  <w:color w:val="0070C0"/>
                  <w:sz w:val="20"/>
                  <w:szCs w:val="20"/>
                </w:rPr>
                <w:t>FDA FSMA Supplier Verification</w:t>
              </w:r>
            </w:hyperlink>
          </w:p>
        </w:tc>
      </w:tr>
      <w:tr w:rsidR="006A6F7E" w:rsidRPr="007F5988" w14:paraId="08638521" w14:textId="77777777" w:rsidTr="00AB1F78">
        <w:tc>
          <w:tcPr>
            <w:tcW w:w="1333" w:type="dxa"/>
          </w:tcPr>
          <w:p w14:paraId="74A36BDD"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3C6DE1EA" w14:textId="6EE6FF09" w:rsidR="006A6F7E" w:rsidRPr="00C56BF6" w:rsidRDefault="006A6F7E" w:rsidP="00C07FF1">
            <w:pPr>
              <w:rPr>
                <w:rFonts w:asciiTheme="majorHAnsi" w:hAnsiTheme="majorHAnsi" w:cs="Calibri"/>
                <w:sz w:val="20"/>
                <w:szCs w:val="20"/>
              </w:rPr>
            </w:pPr>
            <w:r w:rsidRPr="00C56BF6">
              <w:rPr>
                <w:rFonts w:asciiTheme="majorHAnsi" w:hAnsiTheme="majorHAnsi" w:cs="Calibri"/>
                <w:sz w:val="20"/>
                <w:szCs w:val="20"/>
              </w:rPr>
              <w:t xml:space="preserve">Foreign Supplier Verification (FSVP) </w:t>
            </w:r>
          </w:p>
        </w:tc>
        <w:tc>
          <w:tcPr>
            <w:tcW w:w="4118" w:type="dxa"/>
          </w:tcPr>
          <w:p w14:paraId="5E80A5BF" w14:textId="77777777" w:rsidR="006A6F7E" w:rsidRPr="007F5988" w:rsidRDefault="009A27C1" w:rsidP="006A6F7E">
            <w:pPr>
              <w:pStyle w:val="ListParagraph"/>
              <w:numPr>
                <w:ilvl w:val="0"/>
                <w:numId w:val="35"/>
              </w:numPr>
              <w:rPr>
                <w:rFonts w:asciiTheme="majorHAnsi" w:hAnsiTheme="majorHAnsi"/>
                <w:sz w:val="20"/>
                <w:szCs w:val="20"/>
              </w:rPr>
            </w:pPr>
            <w:hyperlink r:id="rId40" w:history="1">
              <w:r w:rsidR="006A6F7E" w:rsidRPr="007F5988">
                <w:rPr>
                  <w:rStyle w:val="Hyperlink"/>
                  <w:rFonts w:asciiTheme="majorHAnsi" w:hAnsiTheme="majorHAnsi"/>
                  <w:sz w:val="20"/>
                  <w:szCs w:val="20"/>
                </w:rPr>
                <w:t>FSMA FSVP</w:t>
              </w:r>
            </w:hyperlink>
          </w:p>
        </w:tc>
      </w:tr>
      <w:tr w:rsidR="006A6F7E" w:rsidRPr="007F5988" w14:paraId="19096386" w14:textId="77777777" w:rsidTr="00AB1F78">
        <w:tc>
          <w:tcPr>
            <w:tcW w:w="1333" w:type="dxa"/>
          </w:tcPr>
          <w:p w14:paraId="6CF6F650"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59544529" w14:textId="77777777" w:rsidR="006A6F7E" w:rsidRPr="00C56BF6" w:rsidRDefault="006A6F7E" w:rsidP="00505CA4">
            <w:pPr>
              <w:rPr>
                <w:rFonts w:asciiTheme="majorHAnsi" w:hAnsiTheme="majorHAnsi" w:cs="Calibri"/>
                <w:sz w:val="20"/>
                <w:szCs w:val="20"/>
              </w:rPr>
            </w:pPr>
            <w:r w:rsidRPr="00C56BF6">
              <w:rPr>
                <w:rFonts w:asciiTheme="majorHAnsi" w:hAnsiTheme="majorHAnsi" w:cs="Calibri"/>
                <w:sz w:val="20"/>
                <w:szCs w:val="20"/>
              </w:rPr>
              <w:t>Sanitary Transport FDA FSMA requirement</w:t>
            </w:r>
          </w:p>
        </w:tc>
        <w:tc>
          <w:tcPr>
            <w:tcW w:w="4118" w:type="dxa"/>
          </w:tcPr>
          <w:p w14:paraId="10EE1787" w14:textId="77777777" w:rsidR="006A6F7E" w:rsidRPr="007F5988" w:rsidRDefault="009A27C1" w:rsidP="006A6F7E">
            <w:pPr>
              <w:pStyle w:val="ListParagraph"/>
              <w:numPr>
                <w:ilvl w:val="0"/>
                <w:numId w:val="35"/>
              </w:numPr>
              <w:rPr>
                <w:rFonts w:asciiTheme="majorHAnsi" w:hAnsiTheme="majorHAnsi"/>
                <w:sz w:val="20"/>
                <w:szCs w:val="20"/>
              </w:rPr>
            </w:pPr>
            <w:hyperlink r:id="rId41" w:history="1">
              <w:r w:rsidR="006A6F7E" w:rsidRPr="007F5988">
                <w:rPr>
                  <w:rStyle w:val="Hyperlink"/>
                  <w:rFonts w:asciiTheme="majorHAnsi" w:hAnsiTheme="majorHAnsi"/>
                  <w:sz w:val="20"/>
                  <w:szCs w:val="20"/>
                </w:rPr>
                <w:t>FSMA Sanitary Transport</w:t>
              </w:r>
            </w:hyperlink>
          </w:p>
        </w:tc>
      </w:tr>
      <w:tr w:rsidR="006A6F7E" w:rsidRPr="007F5988" w14:paraId="34A1C453" w14:textId="77777777" w:rsidTr="00AB1F78">
        <w:tc>
          <w:tcPr>
            <w:tcW w:w="1333" w:type="dxa"/>
          </w:tcPr>
          <w:p w14:paraId="183BB81D" w14:textId="77777777" w:rsidR="006A6F7E" w:rsidRPr="00C56BF6" w:rsidRDefault="006A6F7E" w:rsidP="00505CA4">
            <w:pPr>
              <w:jc w:val="center"/>
              <w:rPr>
                <w:rFonts w:asciiTheme="majorHAnsi" w:hAnsiTheme="majorHAnsi" w:cs="Calibri"/>
                <w:sz w:val="20"/>
                <w:szCs w:val="20"/>
              </w:rPr>
            </w:pPr>
            <w:r w:rsidRPr="00C56BF6">
              <w:rPr>
                <w:rFonts w:asciiTheme="majorHAnsi" w:hAnsiTheme="majorHAnsi" w:cs="Calibri"/>
                <w:sz w:val="20"/>
                <w:szCs w:val="20"/>
              </w:rPr>
              <w:t>FDA</w:t>
            </w:r>
          </w:p>
        </w:tc>
        <w:tc>
          <w:tcPr>
            <w:tcW w:w="3899" w:type="dxa"/>
          </w:tcPr>
          <w:p w14:paraId="4612FF5C" w14:textId="77777777" w:rsidR="006A6F7E" w:rsidRPr="00C56BF6" w:rsidRDefault="006A6F7E" w:rsidP="00505CA4">
            <w:pPr>
              <w:rPr>
                <w:rFonts w:asciiTheme="majorHAnsi" w:hAnsiTheme="majorHAnsi" w:cs="Calibri"/>
                <w:sz w:val="20"/>
                <w:szCs w:val="20"/>
              </w:rPr>
            </w:pPr>
            <w:r w:rsidRPr="00C56BF6">
              <w:rPr>
                <w:rFonts w:asciiTheme="majorHAnsi" w:hAnsiTheme="majorHAnsi" w:cs="Calibri"/>
                <w:sz w:val="20"/>
                <w:szCs w:val="20"/>
              </w:rPr>
              <w:t xml:space="preserve">Food Defense &amp; Intentional Adulteration </w:t>
            </w:r>
          </w:p>
        </w:tc>
        <w:tc>
          <w:tcPr>
            <w:tcW w:w="4118" w:type="dxa"/>
          </w:tcPr>
          <w:p w14:paraId="61DB498E" w14:textId="77777777" w:rsidR="006A6F7E" w:rsidRPr="007F5988" w:rsidRDefault="009A27C1" w:rsidP="006A6F7E">
            <w:pPr>
              <w:pStyle w:val="ListParagraph"/>
              <w:numPr>
                <w:ilvl w:val="0"/>
                <w:numId w:val="28"/>
              </w:numPr>
              <w:rPr>
                <w:rFonts w:asciiTheme="majorHAnsi" w:hAnsiTheme="majorHAnsi"/>
                <w:sz w:val="20"/>
                <w:szCs w:val="20"/>
              </w:rPr>
            </w:pPr>
            <w:hyperlink r:id="rId42" w:history="1">
              <w:r w:rsidR="006A6F7E" w:rsidRPr="007F5988">
                <w:rPr>
                  <w:rStyle w:val="Hyperlink"/>
                  <w:rFonts w:asciiTheme="majorHAnsi" w:hAnsiTheme="majorHAnsi"/>
                  <w:sz w:val="20"/>
                  <w:szCs w:val="20"/>
                </w:rPr>
                <w:t>Food Defense Program and tools</w:t>
              </w:r>
            </w:hyperlink>
          </w:p>
        </w:tc>
      </w:tr>
      <w:tr w:rsidR="00AB1F78" w:rsidRPr="007F5988" w14:paraId="1E2C256E" w14:textId="77777777" w:rsidTr="00AB1F78">
        <w:tc>
          <w:tcPr>
            <w:tcW w:w="1333" w:type="dxa"/>
          </w:tcPr>
          <w:p w14:paraId="0D1AEE89" w14:textId="1EA4ADDA" w:rsidR="00AB1F78" w:rsidRPr="00C56BF6" w:rsidRDefault="00AB1F78" w:rsidP="00505CA4">
            <w:pPr>
              <w:jc w:val="center"/>
              <w:rPr>
                <w:rFonts w:asciiTheme="majorHAnsi" w:hAnsiTheme="majorHAnsi" w:cs="Calibri"/>
                <w:sz w:val="20"/>
                <w:szCs w:val="20"/>
              </w:rPr>
            </w:pPr>
            <w:r>
              <w:rPr>
                <w:rFonts w:asciiTheme="majorHAnsi" w:hAnsiTheme="majorHAnsi" w:cs="Calibri"/>
                <w:sz w:val="20"/>
                <w:szCs w:val="20"/>
              </w:rPr>
              <w:t>CFIA</w:t>
            </w:r>
          </w:p>
        </w:tc>
        <w:tc>
          <w:tcPr>
            <w:tcW w:w="3899" w:type="dxa"/>
          </w:tcPr>
          <w:p w14:paraId="5D3DA6E7" w14:textId="2ED2E9E4" w:rsidR="00AB1F78" w:rsidRPr="00C56BF6" w:rsidRDefault="00AB1F78" w:rsidP="00505CA4">
            <w:pPr>
              <w:rPr>
                <w:rFonts w:asciiTheme="majorHAnsi" w:hAnsiTheme="majorHAnsi" w:cs="Calibri"/>
                <w:sz w:val="20"/>
                <w:szCs w:val="20"/>
              </w:rPr>
            </w:pPr>
            <w:r>
              <w:rPr>
                <w:rFonts w:asciiTheme="majorHAnsi" w:hAnsiTheme="majorHAnsi" w:cs="Calibri"/>
                <w:sz w:val="20"/>
                <w:szCs w:val="20"/>
              </w:rPr>
              <w:t>Safe Food for Canadians Regulations</w:t>
            </w:r>
            <w:r w:rsidR="00C07FF1">
              <w:rPr>
                <w:rFonts w:asciiTheme="majorHAnsi" w:hAnsiTheme="majorHAnsi" w:cs="Calibri"/>
                <w:sz w:val="20"/>
                <w:szCs w:val="20"/>
              </w:rPr>
              <w:t xml:space="preserve"> (SFCR)</w:t>
            </w:r>
          </w:p>
        </w:tc>
        <w:tc>
          <w:tcPr>
            <w:tcW w:w="4118" w:type="dxa"/>
          </w:tcPr>
          <w:p w14:paraId="2138E168" w14:textId="6C639FC6" w:rsidR="00AB1F78" w:rsidRDefault="009A27C1" w:rsidP="00AB1F78">
            <w:pPr>
              <w:pStyle w:val="ListParagraph"/>
              <w:numPr>
                <w:ilvl w:val="0"/>
                <w:numId w:val="28"/>
              </w:numPr>
              <w:rPr>
                <w:rStyle w:val="Hyperlink"/>
                <w:rFonts w:asciiTheme="majorHAnsi" w:hAnsiTheme="majorHAnsi"/>
                <w:sz w:val="20"/>
                <w:szCs w:val="20"/>
              </w:rPr>
            </w:pPr>
            <w:hyperlink r:id="rId43" w:history="1">
              <w:r w:rsidR="00AB1F78" w:rsidRPr="00AB1F78">
                <w:rPr>
                  <w:rStyle w:val="Hyperlink"/>
                  <w:rFonts w:asciiTheme="majorHAnsi" w:hAnsiTheme="majorHAnsi"/>
                  <w:sz w:val="20"/>
                  <w:szCs w:val="20"/>
                </w:rPr>
                <w:t>SFC</w:t>
              </w:r>
              <w:r w:rsidR="00AB1F78">
                <w:rPr>
                  <w:rStyle w:val="Hyperlink"/>
                  <w:rFonts w:asciiTheme="majorHAnsi" w:hAnsiTheme="majorHAnsi"/>
                  <w:sz w:val="20"/>
                  <w:szCs w:val="20"/>
                </w:rPr>
                <w:t>R</w:t>
              </w:r>
              <w:r w:rsidR="00C07FF1">
                <w:rPr>
                  <w:rStyle w:val="Hyperlink"/>
                  <w:rFonts w:asciiTheme="majorHAnsi" w:hAnsiTheme="majorHAnsi"/>
                  <w:sz w:val="20"/>
                  <w:szCs w:val="20"/>
                </w:rPr>
                <w:t xml:space="preserve"> Getting Started</w:t>
              </w:r>
              <w:r w:rsidR="00AB1F78" w:rsidRPr="00AB1F78">
                <w:rPr>
                  <w:rStyle w:val="Hyperlink"/>
                  <w:rFonts w:asciiTheme="majorHAnsi" w:hAnsiTheme="majorHAnsi"/>
                  <w:sz w:val="20"/>
                  <w:szCs w:val="20"/>
                </w:rPr>
                <w:t xml:space="preserve"> Toolkit</w:t>
              </w:r>
            </w:hyperlink>
          </w:p>
        </w:tc>
      </w:tr>
    </w:tbl>
    <w:p w14:paraId="3CF561AB" w14:textId="77777777" w:rsidR="006A6F7E" w:rsidRPr="006A6F7E" w:rsidRDefault="006A6F7E" w:rsidP="006A6F7E"/>
    <w:p w14:paraId="2CB0BBD5" w14:textId="77777777" w:rsidR="00CF5CC0" w:rsidRPr="00087634" w:rsidRDefault="00CF5CC0" w:rsidP="00C87AF1">
      <w:pPr>
        <w:spacing w:after="0"/>
        <w:rPr>
          <w:rFonts w:asciiTheme="majorHAnsi" w:hAnsiTheme="majorHAnsi" w:cs="Arial"/>
        </w:rPr>
      </w:pPr>
    </w:p>
    <w:p w14:paraId="1322A4A3" w14:textId="77777777" w:rsidR="00B53504" w:rsidRPr="00087634" w:rsidRDefault="00B53504">
      <w:pPr>
        <w:rPr>
          <w:rFonts w:asciiTheme="majorHAnsi" w:hAnsiTheme="majorHAnsi" w:cs="Arial"/>
        </w:rPr>
      </w:pPr>
    </w:p>
    <w:p w14:paraId="3312B4EB" w14:textId="77777777" w:rsidR="00B43520" w:rsidRDefault="00B43520">
      <w:pPr>
        <w:rPr>
          <w:rFonts w:asciiTheme="majorHAnsi" w:hAnsiTheme="majorHAnsi" w:cs="Arial"/>
        </w:rPr>
      </w:pPr>
      <w:r>
        <w:rPr>
          <w:rFonts w:asciiTheme="majorHAnsi" w:hAnsiTheme="majorHAnsi" w:cs="Arial"/>
        </w:rPr>
        <w:br w:type="page"/>
      </w:r>
    </w:p>
    <w:p w14:paraId="6FB35B95" w14:textId="77777777" w:rsidR="000370E0" w:rsidRDefault="00313833" w:rsidP="000370E0">
      <w:pPr>
        <w:pStyle w:val="Heading1"/>
      </w:pPr>
      <w:bookmarkStart w:id="22" w:name="_Implementation_Plan_for"/>
      <w:bookmarkStart w:id="23" w:name="_Toc35491034"/>
      <w:bookmarkEnd w:id="22"/>
      <w:r>
        <w:lastRenderedPageBreak/>
        <w:t xml:space="preserve">Implementation </w:t>
      </w:r>
      <w:r w:rsidR="00D724F5">
        <w:t>Plan</w:t>
      </w:r>
      <w:r w:rsidR="003A7D72">
        <w:t xml:space="preserve"> for </w:t>
      </w:r>
      <w:r w:rsidR="000D577B">
        <w:t>a Food Safety Program</w:t>
      </w:r>
      <w:bookmarkEnd w:id="23"/>
      <w:r w:rsidR="003A7D72">
        <w:t xml:space="preserve">  </w:t>
      </w:r>
    </w:p>
    <w:p w14:paraId="4ECD5685" w14:textId="77777777" w:rsidR="000D577B" w:rsidRDefault="000D577B" w:rsidP="000D577B">
      <w:pPr>
        <w:spacing w:after="0"/>
        <w:rPr>
          <w:rFonts w:asciiTheme="majorHAnsi" w:hAnsiTheme="majorHAnsi"/>
        </w:rPr>
      </w:pPr>
    </w:p>
    <w:p w14:paraId="34C20F5A" w14:textId="794A88EA" w:rsidR="00E824E2" w:rsidRDefault="004B5C63" w:rsidP="004F3079">
      <w:pPr>
        <w:rPr>
          <w:rFonts w:asciiTheme="majorHAnsi" w:hAnsiTheme="majorHAnsi"/>
        </w:rPr>
      </w:pPr>
      <w:r w:rsidRPr="000D577B">
        <w:rPr>
          <w:rFonts w:asciiTheme="majorHAnsi" w:hAnsiTheme="majorHAnsi"/>
        </w:rPr>
        <w:t>Each supplier’s unique situation will deter</w:t>
      </w:r>
      <w:r w:rsidR="00E824E2">
        <w:rPr>
          <w:rFonts w:asciiTheme="majorHAnsi" w:hAnsiTheme="majorHAnsi"/>
        </w:rPr>
        <w:t xml:space="preserve">mine the path to implementation and the amount of time required. </w:t>
      </w:r>
      <w:r w:rsidR="00C07FF1">
        <w:rPr>
          <w:rFonts w:asciiTheme="majorHAnsi" w:hAnsiTheme="majorHAnsi"/>
        </w:rPr>
        <w:t>Factors impacting the amount of time</w:t>
      </w:r>
      <w:r w:rsidR="00E824E2">
        <w:rPr>
          <w:rFonts w:asciiTheme="majorHAnsi" w:hAnsiTheme="majorHAnsi"/>
        </w:rPr>
        <w:t xml:space="preserve"> includes things like:</w:t>
      </w:r>
    </w:p>
    <w:p w14:paraId="645045A4" w14:textId="77777777" w:rsidR="00E824E2" w:rsidRDefault="00E824E2" w:rsidP="00E824E2">
      <w:pPr>
        <w:pStyle w:val="ListParagraph"/>
        <w:numPr>
          <w:ilvl w:val="0"/>
          <w:numId w:val="44"/>
        </w:numPr>
        <w:rPr>
          <w:rFonts w:asciiTheme="majorHAnsi" w:hAnsiTheme="majorHAnsi"/>
        </w:rPr>
      </w:pPr>
      <w:r>
        <w:rPr>
          <w:rFonts w:asciiTheme="majorHAnsi" w:hAnsiTheme="majorHAnsi"/>
        </w:rPr>
        <w:t>Current status of food safety programs</w:t>
      </w:r>
    </w:p>
    <w:p w14:paraId="07F4FDAD" w14:textId="77777777" w:rsidR="00E824E2" w:rsidRPr="00E824E2" w:rsidRDefault="00E824E2" w:rsidP="00E824E2">
      <w:pPr>
        <w:pStyle w:val="ListParagraph"/>
        <w:numPr>
          <w:ilvl w:val="0"/>
          <w:numId w:val="44"/>
        </w:numPr>
        <w:rPr>
          <w:rFonts w:asciiTheme="majorHAnsi" w:hAnsiTheme="majorHAnsi"/>
        </w:rPr>
      </w:pPr>
      <w:r>
        <w:rPr>
          <w:rFonts w:asciiTheme="majorHAnsi" w:hAnsiTheme="majorHAnsi"/>
        </w:rPr>
        <w:t>Size and complexity (including number of different products) of the operation</w:t>
      </w:r>
    </w:p>
    <w:p w14:paraId="08F4285D" w14:textId="2F702B67" w:rsidR="00E824E2" w:rsidRDefault="00C07FF1" w:rsidP="00E824E2">
      <w:pPr>
        <w:pStyle w:val="ListParagraph"/>
        <w:numPr>
          <w:ilvl w:val="0"/>
          <w:numId w:val="44"/>
        </w:numPr>
        <w:rPr>
          <w:rFonts w:asciiTheme="majorHAnsi" w:hAnsiTheme="majorHAnsi"/>
        </w:rPr>
      </w:pPr>
      <w:r>
        <w:rPr>
          <w:rFonts w:asciiTheme="majorHAnsi" w:hAnsiTheme="majorHAnsi"/>
        </w:rPr>
        <w:t>Internal capacity of staff (including both experience in food safety and time available)</w:t>
      </w:r>
    </w:p>
    <w:p w14:paraId="7968BAC5" w14:textId="0EFA09D0" w:rsidR="00E824E2" w:rsidRDefault="00E824E2" w:rsidP="00C07FF1">
      <w:pPr>
        <w:pStyle w:val="ListParagraph"/>
        <w:numPr>
          <w:ilvl w:val="1"/>
          <w:numId w:val="44"/>
        </w:numPr>
        <w:rPr>
          <w:rFonts w:asciiTheme="majorHAnsi" w:hAnsiTheme="majorHAnsi"/>
        </w:rPr>
      </w:pPr>
      <w:r>
        <w:rPr>
          <w:rFonts w:asciiTheme="majorHAnsi" w:hAnsiTheme="majorHAnsi"/>
        </w:rPr>
        <w:t>a consultant</w:t>
      </w:r>
      <w:r w:rsidR="00C07FF1">
        <w:rPr>
          <w:rFonts w:asciiTheme="majorHAnsi" w:hAnsiTheme="majorHAnsi"/>
        </w:rPr>
        <w:t xml:space="preserve"> can be used</w:t>
      </w:r>
      <w:r>
        <w:rPr>
          <w:rFonts w:asciiTheme="majorHAnsi" w:hAnsiTheme="majorHAnsi"/>
        </w:rPr>
        <w:t xml:space="preserve"> to support the implementation process</w:t>
      </w:r>
      <w:r w:rsidR="00C07FF1">
        <w:rPr>
          <w:rFonts w:asciiTheme="majorHAnsi" w:hAnsiTheme="majorHAnsi"/>
        </w:rPr>
        <w:t xml:space="preserve"> if needed</w:t>
      </w:r>
    </w:p>
    <w:p w14:paraId="367CFBAB" w14:textId="2957271D" w:rsidR="00F15D26" w:rsidRPr="000D577B" w:rsidRDefault="004B5C63" w:rsidP="00C07FF1">
      <w:pPr>
        <w:spacing w:after="0"/>
        <w:rPr>
          <w:rFonts w:asciiTheme="majorHAnsi" w:hAnsiTheme="majorHAnsi"/>
        </w:rPr>
      </w:pPr>
      <w:r w:rsidRPr="000D577B">
        <w:rPr>
          <w:rFonts w:asciiTheme="majorHAnsi" w:hAnsiTheme="majorHAnsi"/>
        </w:rPr>
        <w:t>This section is intended to provide a</w:t>
      </w:r>
      <w:r w:rsidR="0023101D" w:rsidRPr="000D577B">
        <w:rPr>
          <w:rFonts w:asciiTheme="majorHAnsi" w:hAnsiTheme="majorHAnsi"/>
        </w:rPr>
        <w:t xml:space="preserve"> high level guideline </w:t>
      </w:r>
      <w:r w:rsidR="004F3079" w:rsidRPr="000D577B">
        <w:rPr>
          <w:rFonts w:asciiTheme="majorHAnsi" w:hAnsiTheme="majorHAnsi"/>
        </w:rPr>
        <w:t>to both understand the scope of work required and the implementation process.</w:t>
      </w:r>
      <w:r w:rsidR="00E824E2">
        <w:rPr>
          <w:rFonts w:asciiTheme="majorHAnsi" w:hAnsiTheme="majorHAnsi"/>
        </w:rPr>
        <w:t xml:space="preserve"> Suppliers should be in contact with WFM to confirm the deadline to complete a 3</w:t>
      </w:r>
      <w:r w:rsidR="00E824E2" w:rsidRPr="00E824E2">
        <w:rPr>
          <w:rFonts w:asciiTheme="majorHAnsi" w:hAnsiTheme="majorHAnsi"/>
          <w:vertAlign w:val="superscript"/>
        </w:rPr>
        <w:t>rd</w:t>
      </w:r>
      <w:r w:rsidR="00E824E2">
        <w:rPr>
          <w:rFonts w:asciiTheme="majorHAnsi" w:hAnsiTheme="majorHAnsi"/>
        </w:rPr>
        <w:t xml:space="preserve"> party food safety audit.</w:t>
      </w:r>
    </w:p>
    <w:p w14:paraId="0F844001" w14:textId="77777777" w:rsidR="00C07FF1" w:rsidRDefault="00C07FF1" w:rsidP="00C07FF1">
      <w:pPr>
        <w:spacing w:after="0"/>
      </w:pPr>
    </w:p>
    <w:p w14:paraId="73CF904E" w14:textId="77777777" w:rsidR="004954E4" w:rsidRDefault="00F15D26" w:rsidP="00F15D26">
      <w:pPr>
        <w:pStyle w:val="Heading2"/>
      </w:pPr>
      <w:bookmarkStart w:id="24" w:name="_Toc35491035"/>
      <w:r>
        <w:t xml:space="preserve">Sample </w:t>
      </w:r>
      <w:r w:rsidR="006A6921">
        <w:t xml:space="preserve">6 &amp; </w:t>
      </w:r>
      <w:r>
        <w:t xml:space="preserve">12 Month </w:t>
      </w:r>
      <w:r w:rsidR="00174353">
        <w:t>Implementation</w:t>
      </w:r>
      <w:r>
        <w:t xml:space="preserve"> </w:t>
      </w:r>
      <w:r w:rsidR="005B7452">
        <w:t>Timeline</w:t>
      </w:r>
      <w:bookmarkEnd w:id="24"/>
    </w:p>
    <w:p w14:paraId="7CE00195" w14:textId="77777777" w:rsidR="004F3079" w:rsidRDefault="004F3079" w:rsidP="00652B2B">
      <w:pPr>
        <w:spacing w:after="0"/>
      </w:pPr>
    </w:p>
    <w:p w14:paraId="38A9BE12" w14:textId="5CB47FBB" w:rsidR="006B0B48" w:rsidRDefault="00652B2B" w:rsidP="005D3007">
      <w:pPr>
        <w:rPr>
          <w:rFonts w:asciiTheme="majorHAnsi" w:hAnsiTheme="majorHAnsi"/>
        </w:rPr>
      </w:pPr>
      <w:r w:rsidRPr="000D577B">
        <w:rPr>
          <w:rFonts w:asciiTheme="majorHAnsi" w:hAnsiTheme="majorHAnsi"/>
        </w:rPr>
        <w:t>Based on each suppliers unique situation the timeline on the right hand side of the table below can be adjusted as necessary.</w:t>
      </w:r>
    </w:p>
    <w:p w14:paraId="62ED85A3" w14:textId="77777777" w:rsidR="006B0B48" w:rsidRPr="006B0B48" w:rsidRDefault="006B0B48" w:rsidP="005D3007">
      <w:pPr>
        <w:rPr>
          <w:rFonts w:asciiTheme="majorHAnsi" w:hAnsiTheme="majorHAnsi"/>
          <w:b/>
          <w:u w:val="single"/>
        </w:rPr>
      </w:pPr>
      <w:r w:rsidRPr="006B0B48">
        <w:rPr>
          <w:rFonts w:asciiTheme="majorHAnsi" w:hAnsiTheme="majorHAnsi"/>
          <w:b/>
          <w:u w:val="single"/>
        </w:rPr>
        <w:t>6 Month Sample Implementation</w:t>
      </w:r>
    </w:p>
    <w:tbl>
      <w:tblPr>
        <w:tblW w:w="3842" w:type="pct"/>
        <w:tblLook w:val="04A0" w:firstRow="1" w:lastRow="0" w:firstColumn="1" w:lastColumn="0" w:noHBand="0" w:noVBand="1"/>
      </w:tblPr>
      <w:tblGrid>
        <w:gridCol w:w="409"/>
        <w:gridCol w:w="6257"/>
        <w:gridCol w:w="313"/>
        <w:gridCol w:w="313"/>
        <w:gridCol w:w="313"/>
        <w:gridCol w:w="313"/>
        <w:gridCol w:w="313"/>
        <w:gridCol w:w="313"/>
      </w:tblGrid>
      <w:tr w:rsidR="006B0B48" w:rsidRPr="00652B2B" w14:paraId="60729D06" w14:textId="77777777" w:rsidTr="005B3E44">
        <w:trPr>
          <w:trHeight w:val="288"/>
        </w:trPr>
        <w:tc>
          <w:tcPr>
            <w:tcW w:w="369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2CBAE5"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Implementation Step</w:t>
            </w:r>
          </w:p>
        </w:tc>
        <w:tc>
          <w:tcPr>
            <w:tcW w:w="1307" w:type="pct"/>
            <w:gridSpan w:val="6"/>
            <w:tcBorders>
              <w:top w:val="single" w:sz="4" w:space="0" w:color="auto"/>
              <w:left w:val="nil"/>
              <w:bottom w:val="single" w:sz="4" w:space="0" w:color="auto"/>
              <w:right w:val="single" w:sz="4" w:space="0" w:color="auto"/>
            </w:tcBorders>
            <w:shd w:val="clear" w:color="auto" w:fill="auto"/>
            <w:vAlign w:val="center"/>
            <w:hideMark/>
          </w:tcPr>
          <w:p w14:paraId="480AC69F"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MONTH</w:t>
            </w:r>
          </w:p>
        </w:tc>
      </w:tr>
      <w:tr w:rsidR="006B0B48" w:rsidRPr="00652B2B" w14:paraId="60C4C601" w14:textId="77777777" w:rsidTr="005B3E44">
        <w:trPr>
          <w:trHeight w:val="288"/>
        </w:trPr>
        <w:tc>
          <w:tcPr>
            <w:tcW w:w="3693" w:type="pct"/>
            <w:gridSpan w:val="2"/>
            <w:vMerge/>
            <w:tcBorders>
              <w:top w:val="single" w:sz="4" w:space="0" w:color="auto"/>
              <w:left w:val="single" w:sz="4" w:space="0" w:color="auto"/>
              <w:bottom w:val="single" w:sz="4" w:space="0" w:color="000000"/>
              <w:right w:val="single" w:sz="4" w:space="0" w:color="000000"/>
            </w:tcBorders>
            <w:vAlign w:val="center"/>
            <w:hideMark/>
          </w:tcPr>
          <w:p w14:paraId="27FED229" w14:textId="77777777" w:rsidR="006B0B48" w:rsidRPr="005D3007" w:rsidRDefault="006B0B48" w:rsidP="005B3E44">
            <w:pPr>
              <w:spacing w:after="0" w:line="240" w:lineRule="auto"/>
              <w:rPr>
                <w:rFonts w:ascii="Calibri" w:eastAsia="Times New Roman" w:hAnsi="Calibri" w:cs="Times New Roman"/>
                <w:b/>
                <w:bCs/>
                <w:color w:val="000000"/>
                <w:sz w:val="19"/>
                <w:szCs w:val="19"/>
              </w:rPr>
            </w:pPr>
          </w:p>
        </w:tc>
        <w:tc>
          <w:tcPr>
            <w:tcW w:w="218" w:type="pct"/>
            <w:tcBorders>
              <w:top w:val="nil"/>
              <w:left w:val="nil"/>
              <w:bottom w:val="single" w:sz="4" w:space="0" w:color="auto"/>
              <w:right w:val="single" w:sz="4" w:space="0" w:color="auto"/>
            </w:tcBorders>
            <w:shd w:val="clear" w:color="auto" w:fill="auto"/>
            <w:vAlign w:val="center"/>
            <w:hideMark/>
          </w:tcPr>
          <w:p w14:paraId="75D146B5" w14:textId="77777777" w:rsidR="006B0B48" w:rsidRPr="005D3007" w:rsidRDefault="006B0B48" w:rsidP="005B3E44">
            <w:pPr>
              <w:spacing w:after="0" w:line="240" w:lineRule="auto"/>
              <w:jc w:val="right"/>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1</w:t>
            </w:r>
          </w:p>
        </w:tc>
        <w:tc>
          <w:tcPr>
            <w:tcW w:w="218" w:type="pct"/>
            <w:tcBorders>
              <w:top w:val="nil"/>
              <w:left w:val="nil"/>
              <w:bottom w:val="single" w:sz="4" w:space="0" w:color="auto"/>
              <w:right w:val="single" w:sz="4" w:space="0" w:color="auto"/>
            </w:tcBorders>
            <w:shd w:val="clear" w:color="auto" w:fill="auto"/>
            <w:vAlign w:val="center"/>
            <w:hideMark/>
          </w:tcPr>
          <w:p w14:paraId="78928975"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2</w:t>
            </w:r>
          </w:p>
        </w:tc>
        <w:tc>
          <w:tcPr>
            <w:tcW w:w="218" w:type="pct"/>
            <w:tcBorders>
              <w:top w:val="nil"/>
              <w:left w:val="nil"/>
              <w:bottom w:val="single" w:sz="4" w:space="0" w:color="auto"/>
              <w:right w:val="single" w:sz="4" w:space="0" w:color="auto"/>
            </w:tcBorders>
            <w:shd w:val="clear" w:color="auto" w:fill="auto"/>
            <w:vAlign w:val="center"/>
            <w:hideMark/>
          </w:tcPr>
          <w:p w14:paraId="28B04983"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3</w:t>
            </w:r>
          </w:p>
        </w:tc>
        <w:tc>
          <w:tcPr>
            <w:tcW w:w="218" w:type="pct"/>
            <w:tcBorders>
              <w:top w:val="nil"/>
              <w:left w:val="nil"/>
              <w:bottom w:val="single" w:sz="4" w:space="0" w:color="auto"/>
              <w:right w:val="single" w:sz="4" w:space="0" w:color="auto"/>
            </w:tcBorders>
            <w:shd w:val="clear" w:color="auto" w:fill="auto"/>
            <w:vAlign w:val="center"/>
            <w:hideMark/>
          </w:tcPr>
          <w:p w14:paraId="0E00F1BF"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4</w:t>
            </w:r>
          </w:p>
        </w:tc>
        <w:tc>
          <w:tcPr>
            <w:tcW w:w="218" w:type="pct"/>
            <w:tcBorders>
              <w:top w:val="nil"/>
              <w:left w:val="nil"/>
              <w:bottom w:val="single" w:sz="4" w:space="0" w:color="auto"/>
              <w:right w:val="single" w:sz="4" w:space="0" w:color="auto"/>
            </w:tcBorders>
            <w:shd w:val="clear" w:color="auto" w:fill="auto"/>
            <w:vAlign w:val="center"/>
            <w:hideMark/>
          </w:tcPr>
          <w:p w14:paraId="5546E6FB"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5</w:t>
            </w:r>
          </w:p>
        </w:tc>
        <w:tc>
          <w:tcPr>
            <w:tcW w:w="218" w:type="pct"/>
            <w:tcBorders>
              <w:top w:val="nil"/>
              <w:left w:val="nil"/>
              <w:bottom w:val="single" w:sz="4" w:space="0" w:color="auto"/>
              <w:right w:val="single" w:sz="4" w:space="0" w:color="auto"/>
            </w:tcBorders>
            <w:shd w:val="clear" w:color="auto" w:fill="auto"/>
            <w:vAlign w:val="center"/>
            <w:hideMark/>
          </w:tcPr>
          <w:p w14:paraId="1C1806AC" w14:textId="77777777" w:rsidR="006B0B48" w:rsidRPr="005D3007" w:rsidRDefault="006B0B48" w:rsidP="005B3E44">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6</w:t>
            </w:r>
          </w:p>
        </w:tc>
      </w:tr>
      <w:tr w:rsidR="006B0B48" w:rsidRPr="00652B2B" w14:paraId="56A6E17A"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77ED062D" w14:textId="77777777" w:rsidR="006B0B48" w:rsidRPr="005D3007" w:rsidRDefault="006B0B48" w:rsidP="005B3E44">
            <w:pPr>
              <w:spacing w:after="0" w:line="240" w:lineRule="auto"/>
              <w:jc w:val="right"/>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1</w:t>
            </w:r>
          </w:p>
        </w:tc>
        <w:tc>
          <w:tcPr>
            <w:tcW w:w="3408" w:type="pct"/>
            <w:tcBorders>
              <w:top w:val="nil"/>
              <w:left w:val="nil"/>
              <w:bottom w:val="single" w:sz="4" w:space="0" w:color="auto"/>
              <w:right w:val="single" w:sz="4" w:space="0" w:color="auto"/>
            </w:tcBorders>
            <w:shd w:val="clear" w:color="auto" w:fill="auto"/>
            <w:noWrap/>
            <w:vAlign w:val="bottom"/>
            <w:hideMark/>
          </w:tcPr>
          <w:p w14:paraId="5B12E92D" w14:textId="21B5192B" w:rsidR="006B0B48" w:rsidRPr="005D3007" w:rsidRDefault="006B0B48" w:rsidP="00D16C8C">
            <w:pPr>
              <w:spacing w:after="0" w:line="240" w:lineRule="auto"/>
              <w:rPr>
                <w:rFonts w:ascii="Calibri" w:eastAsia="Times New Roman" w:hAnsi="Calibri" w:cs="Times New Roman"/>
                <w:color w:val="000000"/>
                <w:sz w:val="19"/>
                <w:szCs w:val="19"/>
              </w:rPr>
            </w:pPr>
            <w:r w:rsidRPr="00652B2B">
              <w:rPr>
                <w:rFonts w:ascii="Calibri" w:eastAsia="Times New Roman" w:hAnsi="Calibri" w:cs="Times New Roman"/>
                <w:color w:val="000000"/>
                <w:sz w:val="19"/>
                <w:szCs w:val="19"/>
              </w:rPr>
              <w:t xml:space="preserve">Review the Food Safety Program </w:t>
            </w:r>
            <w:r w:rsidR="00D16C8C">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w:t>
            </w:r>
            <w:r w:rsidR="007304F6">
              <w:rPr>
                <w:rFonts w:ascii="Calibri" w:eastAsia="Times New Roman" w:hAnsi="Calibri" w:cs="Times New Roman"/>
                <w:color w:val="000000"/>
                <w:sz w:val="19"/>
                <w:szCs w:val="19"/>
              </w:rPr>
              <w:t>Part B)</w:t>
            </w:r>
          </w:p>
        </w:tc>
        <w:tc>
          <w:tcPr>
            <w:tcW w:w="218" w:type="pct"/>
            <w:tcBorders>
              <w:top w:val="nil"/>
              <w:left w:val="nil"/>
              <w:bottom w:val="single" w:sz="4" w:space="0" w:color="auto"/>
              <w:right w:val="single" w:sz="4" w:space="0" w:color="auto"/>
            </w:tcBorders>
            <w:shd w:val="clear" w:color="000000" w:fill="E2EFDA"/>
            <w:noWrap/>
            <w:vAlign w:val="bottom"/>
            <w:hideMark/>
          </w:tcPr>
          <w:p w14:paraId="7F8854D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C2C833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2B3BD2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046CAD5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58433F45"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6DF114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CE3731" w:rsidRPr="00652B2B" w14:paraId="5BC281C7"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tcPr>
          <w:p w14:paraId="5B24FBDB" w14:textId="77777777" w:rsidR="00CE3731"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c>
          <w:tcPr>
            <w:tcW w:w="3408" w:type="pct"/>
            <w:tcBorders>
              <w:top w:val="nil"/>
              <w:left w:val="nil"/>
              <w:bottom w:val="single" w:sz="4" w:space="0" w:color="auto"/>
              <w:right w:val="single" w:sz="4" w:space="0" w:color="auto"/>
            </w:tcBorders>
            <w:shd w:val="clear" w:color="auto" w:fill="auto"/>
            <w:noWrap/>
            <w:vAlign w:val="bottom"/>
          </w:tcPr>
          <w:p w14:paraId="34DEE809" w14:textId="77777777" w:rsidR="00CE3731" w:rsidRPr="00652B2B" w:rsidRDefault="00CE3731" w:rsidP="005B3E44">
            <w:pPr>
              <w:spacing w:after="0" w:line="240" w:lineRule="auto"/>
              <w:rPr>
                <w:rFonts w:ascii="Calibri" w:eastAsia="Times New Roman" w:hAnsi="Calibri" w:cs="Times New Roman"/>
                <w:color w:val="000000"/>
                <w:sz w:val="19"/>
                <w:szCs w:val="19"/>
              </w:rPr>
            </w:pPr>
            <w:r>
              <w:rPr>
                <w:rFonts w:ascii="Calibri" w:eastAsia="Times New Roman" w:hAnsi="Calibri" w:cs="Times New Roman"/>
                <w:color w:val="000000"/>
                <w:sz w:val="19"/>
                <w:szCs w:val="19"/>
              </w:rPr>
              <w:t>Assemble the Food Safety Team</w:t>
            </w:r>
          </w:p>
        </w:tc>
        <w:tc>
          <w:tcPr>
            <w:tcW w:w="218" w:type="pct"/>
            <w:tcBorders>
              <w:top w:val="nil"/>
              <w:left w:val="nil"/>
              <w:bottom w:val="single" w:sz="4" w:space="0" w:color="auto"/>
              <w:right w:val="single" w:sz="4" w:space="0" w:color="auto"/>
            </w:tcBorders>
            <w:shd w:val="clear" w:color="000000" w:fill="E2EFDA"/>
            <w:noWrap/>
            <w:vAlign w:val="bottom"/>
          </w:tcPr>
          <w:p w14:paraId="66787530" w14:textId="77777777" w:rsidR="00CE3731" w:rsidRPr="005D3007" w:rsidRDefault="00CE3731"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36349D10" w14:textId="77777777" w:rsidR="00CE3731" w:rsidRPr="005D3007" w:rsidRDefault="00CE3731"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1B7A3480" w14:textId="77777777" w:rsidR="00CE3731" w:rsidRPr="005D3007" w:rsidRDefault="00CE3731"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3A3CC321" w14:textId="77777777" w:rsidR="00CE3731" w:rsidRPr="005D3007" w:rsidRDefault="00CE3731"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48169E68" w14:textId="77777777" w:rsidR="00CE3731" w:rsidRPr="005D3007" w:rsidRDefault="00CE3731"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26C7D852" w14:textId="77777777" w:rsidR="00CE3731" w:rsidRPr="005D3007" w:rsidRDefault="00CE3731" w:rsidP="005B3E44">
            <w:pPr>
              <w:spacing w:after="0" w:line="240" w:lineRule="auto"/>
              <w:rPr>
                <w:rFonts w:ascii="Calibri" w:eastAsia="Times New Roman" w:hAnsi="Calibri" w:cs="Times New Roman"/>
                <w:color w:val="000000"/>
                <w:sz w:val="19"/>
                <w:szCs w:val="19"/>
              </w:rPr>
            </w:pPr>
          </w:p>
        </w:tc>
      </w:tr>
      <w:tr w:rsidR="006B0B48" w:rsidRPr="00652B2B" w14:paraId="77005A45"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tcPr>
          <w:p w14:paraId="4FF98DC7" w14:textId="77777777" w:rsidR="006B0B48" w:rsidRPr="00652B2B"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3</w:t>
            </w:r>
          </w:p>
        </w:tc>
        <w:tc>
          <w:tcPr>
            <w:tcW w:w="3408" w:type="pct"/>
            <w:tcBorders>
              <w:top w:val="nil"/>
              <w:left w:val="nil"/>
              <w:bottom w:val="single" w:sz="4" w:space="0" w:color="auto"/>
              <w:right w:val="single" w:sz="4" w:space="0" w:color="auto"/>
            </w:tcBorders>
            <w:shd w:val="clear" w:color="auto" w:fill="auto"/>
            <w:noWrap/>
            <w:vAlign w:val="bottom"/>
          </w:tcPr>
          <w:p w14:paraId="33C0E702" w14:textId="6C496793" w:rsidR="006B0B48" w:rsidRPr="00652B2B" w:rsidRDefault="006B0B48"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Complete </w:t>
            </w:r>
            <w:r w:rsidRPr="00652B2B">
              <w:rPr>
                <w:rFonts w:ascii="Calibri" w:eastAsia="Times New Roman" w:hAnsi="Calibri" w:cs="Times New Roman"/>
                <w:color w:val="000000"/>
                <w:sz w:val="19"/>
                <w:szCs w:val="19"/>
              </w:rPr>
              <w:t xml:space="preserve">self-assessment to the </w:t>
            </w:r>
            <w:r w:rsidR="00D16C8C">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w:t>
            </w:r>
            <w:r w:rsidR="007304F6">
              <w:rPr>
                <w:rFonts w:ascii="Calibri" w:eastAsia="Times New Roman" w:hAnsi="Calibri" w:cs="Times New Roman"/>
                <w:color w:val="000000"/>
                <w:sz w:val="19"/>
                <w:szCs w:val="19"/>
              </w:rPr>
              <w:t>in Part B</w:t>
            </w:r>
          </w:p>
        </w:tc>
        <w:tc>
          <w:tcPr>
            <w:tcW w:w="218" w:type="pct"/>
            <w:tcBorders>
              <w:top w:val="nil"/>
              <w:left w:val="nil"/>
              <w:bottom w:val="single" w:sz="4" w:space="0" w:color="auto"/>
              <w:right w:val="single" w:sz="4" w:space="0" w:color="auto"/>
            </w:tcBorders>
            <w:shd w:val="clear" w:color="000000" w:fill="E2EFDA"/>
            <w:noWrap/>
            <w:vAlign w:val="bottom"/>
          </w:tcPr>
          <w:p w14:paraId="0A6AF7CB" w14:textId="77777777" w:rsidR="006B0B48" w:rsidRPr="00652B2B" w:rsidRDefault="006B0B48"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44B0E5D6" w14:textId="77777777" w:rsidR="006B0B48" w:rsidRPr="00652B2B" w:rsidRDefault="006B0B48"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516E1A55" w14:textId="77777777" w:rsidR="006B0B48" w:rsidRPr="00652B2B" w:rsidRDefault="006B0B48"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07F515AF" w14:textId="77777777" w:rsidR="006B0B48" w:rsidRPr="00652B2B" w:rsidRDefault="006B0B48"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604D9624" w14:textId="77777777" w:rsidR="006B0B48" w:rsidRPr="00652B2B" w:rsidRDefault="006B0B48" w:rsidP="005B3E44">
            <w:pPr>
              <w:spacing w:after="0" w:line="240" w:lineRule="auto"/>
              <w:rPr>
                <w:rFonts w:ascii="Calibri" w:eastAsia="Times New Roman" w:hAnsi="Calibri" w:cs="Times New Roman"/>
                <w:color w:val="000000"/>
                <w:sz w:val="19"/>
                <w:szCs w:val="19"/>
              </w:rPr>
            </w:pPr>
          </w:p>
        </w:tc>
        <w:tc>
          <w:tcPr>
            <w:tcW w:w="218" w:type="pct"/>
            <w:tcBorders>
              <w:top w:val="nil"/>
              <w:left w:val="nil"/>
              <w:bottom w:val="single" w:sz="4" w:space="0" w:color="auto"/>
              <w:right w:val="single" w:sz="4" w:space="0" w:color="auto"/>
            </w:tcBorders>
            <w:shd w:val="clear" w:color="auto" w:fill="auto"/>
            <w:noWrap/>
            <w:vAlign w:val="bottom"/>
          </w:tcPr>
          <w:p w14:paraId="1B85CC6E" w14:textId="77777777" w:rsidR="006B0B48" w:rsidRPr="00652B2B" w:rsidRDefault="006B0B48" w:rsidP="005B3E44">
            <w:pPr>
              <w:spacing w:after="0" w:line="240" w:lineRule="auto"/>
              <w:rPr>
                <w:rFonts w:ascii="Calibri" w:eastAsia="Times New Roman" w:hAnsi="Calibri" w:cs="Times New Roman"/>
                <w:color w:val="000000"/>
                <w:sz w:val="19"/>
                <w:szCs w:val="19"/>
              </w:rPr>
            </w:pPr>
          </w:p>
        </w:tc>
      </w:tr>
      <w:tr w:rsidR="006B0B48" w:rsidRPr="00652B2B" w14:paraId="62243A62"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6393FFC0"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4</w:t>
            </w:r>
          </w:p>
        </w:tc>
        <w:tc>
          <w:tcPr>
            <w:tcW w:w="3408" w:type="pct"/>
            <w:tcBorders>
              <w:top w:val="nil"/>
              <w:left w:val="nil"/>
              <w:bottom w:val="single" w:sz="4" w:space="0" w:color="auto"/>
              <w:right w:val="single" w:sz="4" w:space="0" w:color="auto"/>
            </w:tcBorders>
            <w:shd w:val="clear" w:color="auto" w:fill="auto"/>
            <w:noWrap/>
            <w:vAlign w:val="bottom"/>
            <w:hideMark/>
          </w:tcPr>
          <w:p w14:paraId="3FC75E2A"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 food safety training</w:t>
            </w:r>
          </w:p>
        </w:tc>
        <w:tc>
          <w:tcPr>
            <w:tcW w:w="218" w:type="pct"/>
            <w:tcBorders>
              <w:top w:val="nil"/>
              <w:left w:val="nil"/>
              <w:bottom w:val="single" w:sz="4" w:space="0" w:color="auto"/>
              <w:right w:val="single" w:sz="4" w:space="0" w:color="auto"/>
            </w:tcBorders>
            <w:shd w:val="clear" w:color="000000" w:fill="E2EFDA"/>
            <w:noWrap/>
            <w:vAlign w:val="bottom"/>
            <w:hideMark/>
          </w:tcPr>
          <w:p w14:paraId="5E743CEF"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C528833"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753FCB2A"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B6204C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6A5DAC7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6AD51B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330BD64B" w14:textId="77777777" w:rsidTr="007304F6">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22E0B332"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5</w:t>
            </w:r>
          </w:p>
        </w:tc>
        <w:tc>
          <w:tcPr>
            <w:tcW w:w="3408" w:type="pct"/>
            <w:tcBorders>
              <w:top w:val="nil"/>
              <w:left w:val="nil"/>
              <w:bottom w:val="single" w:sz="4" w:space="0" w:color="auto"/>
              <w:right w:val="single" w:sz="4" w:space="0" w:color="auto"/>
            </w:tcBorders>
            <w:shd w:val="clear" w:color="auto" w:fill="auto"/>
            <w:noWrap/>
            <w:vAlign w:val="bottom"/>
            <w:hideMark/>
          </w:tcPr>
          <w:p w14:paraId="214746BB" w14:textId="77777777" w:rsidR="006B0B48" w:rsidRPr="005D3007" w:rsidRDefault="006B0B48" w:rsidP="00AE3661">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Implement</w:t>
            </w:r>
            <w:r w:rsidR="00AE3661">
              <w:rPr>
                <w:rFonts w:ascii="Calibri" w:eastAsia="Times New Roman" w:hAnsi="Calibri" w:cs="Times New Roman"/>
                <w:color w:val="000000"/>
                <w:sz w:val="19"/>
                <w:szCs w:val="19"/>
              </w:rPr>
              <w:t xml:space="preserve"> Food Safety Plan/</w:t>
            </w:r>
            <w:r w:rsidRPr="005D3007">
              <w:rPr>
                <w:rFonts w:ascii="Calibri" w:eastAsia="Times New Roman" w:hAnsi="Calibri" w:cs="Times New Roman"/>
                <w:color w:val="000000"/>
                <w:sz w:val="19"/>
                <w:szCs w:val="19"/>
              </w:rPr>
              <w:t>HACCP</w:t>
            </w:r>
            <w:r>
              <w:rPr>
                <w:rFonts w:ascii="Calibri" w:eastAsia="Times New Roman" w:hAnsi="Calibri" w:cs="Times New Roman"/>
                <w:color w:val="000000"/>
                <w:sz w:val="19"/>
                <w:szCs w:val="19"/>
              </w:rPr>
              <w:t xml:space="preserve"> (Hazard Analysis and Preventive Controls)</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467124F0"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000000" w:fill="E2EFDA"/>
            <w:noWrap/>
            <w:vAlign w:val="bottom"/>
            <w:hideMark/>
          </w:tcPr>
          <w:p w14:paraId="7DA2DD15"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000000" w:fill="E2EFDA"/>
            <w:noWrap/>
            <w:vAlign w:val="bottom"/>
            <w:hideMark/>
          </w:tcPr>
          <w:p w14:paraId="6C085CE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000000" w:fill="E2EFDA"/>
            <w:noWrap/>
            <w:vAlign w:val="bottom"/>
            <w:hideMark/>
          </w:tcPr>
          <w:p w14:paraId="17E1B1F6"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874F751" w14:textId="77777777" w:rsidR="006B0B48" w:rsidRPr="00F16D33" w:rsidRDefault="006B0B48" w:rsidP="005B3E44">
            <w:pPr>
              <w:spacing w:after="0" w:line="240" w:lineRule="auto"/>
              <w:rPr>
                <w:rFonts w:ascii="Calibri" w:eastAsia="Times New Roman" w:hAnsi="Calibri" w:cs="Times New Roman"/>
                <w:color w:val="000000"/>
                <w:sz w:val="19"/>
                <w:szCs w:val="19"/>
              </w:rPr>
            </w:pPr>
            <w:r w:rsidRPr="00F16D33">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A40CD2B" w14:textId="77777777" w:rsidR="006B0B48" w:rsidRPr="00F16D33" w:rsidRDefault="006B0B48" w:rsidP="005B3E44">
            <w:pPr>
              <w:spacing w:after="0" w:line="240" w:lineRule="auto"/>
              <w:rPr>
                <w:rFonts w:ascii="Calibri" w:eastAsia="Times New Roman" w:hAnsi="Calibri" w:cs="Times New Roman"/>
                <w:color w:val="000000"/>
                <w:sz w:val="19"/>
                <w:szCs w:val="19"/>
              </w:rPr>
            </w:pPr>
            <w:r w:rsidRPr="00F16D33">
              <w:rPr>
                <w:rFonts w:ascii="Calibri" w:eastAsia="Times New Roman" w:hAnsi="Calibri" w:cs="Times New Roman"/>
                <w:color w:val="000000"/>
                <w:sz w:val="19"/>
                <w:szCs w:val="19"/>
              </w:rPr>
              <w:t> </w:t>
            </w:r>
          </w:p>
        </w:tc>
      </w:tr>
      <w:tr w:rsidR="006B0B48" w:rsidRPr="00652B2B" w14:paraId="76DD1EA5" w14:textId="77777777" w:rsidTr="007304F6">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6828D5C2"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6</w:t>
            </w:r>
          </w:p>
        </w:tc>
        <w:tc>
          <w:tcPr>
            <w:tcW w:w="3408" w:type="pct"/>
            <w:tcBorders>
              <w:top w:val="nil"/>
              <w:left w:val="nil"/>
              <w:bottom w:val="single" w:sz="4" w:space="0" w:color="auto"/>
              <w:right w:val="single" w:sz="4" w:space="0" w:color="auto"/>
            </w:tcBorders>
            <w:shd w:val="clear" w:color="auto" w:fill="auto"/>
            <w:noWrap/>
            <w:vAlign w:val="bottom"/>
            <w:hideMark/>
          </w:tcPr>
          <w:p w14:paraId="019D5D81" w14:textId="008A4544"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Implement </w:t>
            </w:r>
            <w:r w:rsidR="00555698">
              <w:rPr>
                <w:rFonts w:ascii="Calibri" w:eastAsia="Times New Roman" w:hAnsi="Calibri" w:cs="Times New Roman"/>
                <w:color w:val="000000"/>
                <w:sz w:val="19"/>
                <w:szCs w:val="19"/>
              </w:rPr>
              <w:t>Prerequisite Programs/</w:t>
            </w:r>
            <w:r w:rsidRPr="005D3007">
              <w:rPr>
                <w:rFonts w:ascii="Calibri" w:eastAsia="Times New Roman" w:hAnsi="Calibri" w:cs="Times New Roman"/>
                <w:color w:val="000000"/>
                <w:sz w:val="19"/>
                <w:szCs w:val="19"/>
              </w:rPr>
              <w:t>GMPs</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0D18D22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0C4366D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000000" w:fill="E2EFDA"/>
            <w:noWrap/>
            <w:vAlign w:val="bottom"/>
            <w:hideMark/>
          </w:tcPr>
          <w:p w14:paraId="10CDBD7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000000" w:fill="E2EFDA"/>
            <w:noWrap/>
            <w:vAlign w:val="bottom"/>
            <w:hideMark/>
          </w:tcPr>
          <w:p w14:paraId="3FEAF8A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3452F700" w14:textId="77777777" w:rsidR="006B0B48" w:rsidRPr="00F16D33" w:rsidRDefault="006B0B48" w:rsidP="005B3E44">
            <w:pPr>
              <w:spacing w:after="0" w:line="240" w:lineRule="auto"/>
              <w:rPr>
                <w:rFonts w:ascii="Calibri" w:eastAsia="Times New Roman" w:hAnsi="Calibri" w:cs="Times New Roman"/>
                <w:color w:val="000000"/>
                <w:sz w:val="19"/>
                <w:szCs w:val="19"/>
              </w:rPr>
            </w:pPr>
            <w:r w:rsidRPr="00F16D33">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6DDA9D9A" w14:textId="77777777" w:rsidR="006B0B48" w:rsidRPr="00F16D33" w:rsidRDefault="006B0B48" w:rsidP="005B3E44">
            <w:pPr>
              <w:spacing w:after="0" w:line="240" w:lineRule="auto"/>
              <w:rPr>
                <w:rFonts w:ascii="Calibri" w:eastAsia="Times New Roman" w:hAnsi="Calibri" w:cs="Times New Roman"/>
                <w:color w:val="000000"/>
                <w:sz w:val="19"/>
                <w:szCs w:val="19"/>
              </w:rPr>
            </w:pPr>
            <w:r w:rsidRPr="00F16D33">
              <w:rPr>
                <w:rFonts w:ascii="Calibri" w:eastAsia="Times New Roman" w:hAnsi="Calibri" w:cs="Times New Roman"/>
                <w:color w:val="000000"/>
                <w:sz w:val="19"/>
                <w:szCs w:val="19"/>
              </w:rPr>
              <w:t> </w:t>
            </w:r>
          </w:p>
        </w:tc>
      </w:tr>
      <w:tr w:rsidR="006B0B48" w:rsidRPr="00652B2B" w14:paraId="148DC687"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1BED89F8"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7</w:t>
            </w:r>
          </w:p>
        </w:tc>
        <w:tc>
          <w:tcPr>
            <w:tcW w:w="3408" w:type="pct"/>
            <w:tcBorders>
              <w:top w:val="nil"/>
              <w:left w:val="nil"/>
              <w:bottom w:val="single" w:sz="4" w:space="0" w:color="auto"/>
              <w:right w:val="single" w:sz="4" w:space="0" w:color="auto"/>
            </w:tcBorders>
            <w:shd w:val="clear" w:color="auto" w:fill="auto"/>
            <w:noWrap/>
            <w:vAlign w:val="bottom"/>
            <w:hideMark/>
          </w:tcPr>
          <w:p w14:paraId="02D2A37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Complete </w:t>
            </w:r>
            <w:r w:rsidRPr="00652B2B">
              <w:rPr>
                <w:rFonts w:ascii="Calibri" w:eastAsia="Times New Roman" w:hAnsi="Calibri" w:cs="Times New Roman"/>
                <w:color w:val="000000"/>
                <w:sz w:val="19"/>
                <w:szCs w:val="19"/>
              </w:rPr>
              <w:t>self-assessment again</w:t>
            </w:r>
          </w:p>
        </w:tc>
        <w:tc>
          <w:tcPr>
            <w:tcW w:w="218" w:type="pct"/>
            <w:tcBorders>
              <w:top w:val="nil"/>
              <w:left w:val="nil"/>
              <w:bottom w:val="single" w:sz="4" w:space="0" w:color="auto"/>
              <w:right w:val="single" w:sz="4" w:space="0" w:color="auto"/>
            </w:tcBorders>
            <w:shd w:val="clear" w:color="auto" w:fill="auto"/>
            <w:noWrap/>
            <w:vAlign w:val="bottom"/>
            <w:hideMark/>
          </w:tcPr>
          <w:p w14:paraId="65D60B28"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5F76F232"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713651E3"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4BF0569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5E37CDA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1DD8785A"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58339FC6"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1E05D481"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8</w:t>
            </w:r>
          </w:p>
        </w:tc>
        <w:tc>
          <w:tcPr>
            <w:tcW w:w="3408" w:type="pct"/>
            <w:tcBorders>
              <w:top w:val="nil"/>
              <w:left w:val="nil"/>
              <w:bottom w:val="single" w:sz="4" w:space="0" w:color="auto"/>
              <w:right w:val="single" w:sz="4" w:space="0" w:color="auto"/>
            </w:tcBorders>
            <w:shd w:val="clear" w:color="auto" w:fill="auto"/>
            <w:noWrap/>
            <w:vAlign w:val="bottom"/>
            <w:hideMark/>
          </w:tcPr>
          <w:p w14:paraId="60B619D3" w14:textId="630ADE8B"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Schedule</w:t>
            </w:r>
            <w:r w:rsidR="007304F6">
              <w:rPr>
                <w:rFonts w:ascii="Calibri" w:eastAsia="Times New Roman" w:hAnsi="Calibri" w:cs="Times New Roman"/>
                <w:color w:val="000000"/>
                <w:sz w:val="19"/>
                <w:szCs w:val="19"/>
              </w:rPr>
              <w:t xml:space="preserve"> the</w:t>
            </w:r>
            <w:r w:rsidRPr="00652B2B">
              <w:rPr>
                <w:rFonts w:ascii="Calibri" w:eastAsia="Times New Roman" w:hAnsi="Calibri" w:cs="Times New Roman"/>
                <w:color w:val="000000"/>
                <w:sz w:val="19"/>
                <w:szCs w:val="19"/>
              </w:rPr>
              <w:t xml:space="preserve"> 3</w:t>
            </w:r>
            <w:r w:rsidRPr="00652B2B">
              <w:rPr>
                <w:rFonts w:ascii="Calibri" w:eastAsia="Times New Roman" w:hAnsi="Calibri" w:cs="Times New Roman"/>
                <w:color w:val="000000"/>
                <w:sz w:val="19"/>
                <w:szCs w:val="19"/>
                <w:vertAlign w:val="superscript"/>
              </w:rPr>
              <w:t>rd</w:t>
            </w:r>
            <w:r w:rsidRPr="00652B2B">
              <w:rPr>
                <w:rFonts w:ascii="Calibri" w:eastAsia="Times New Roman" w:hAnsi="Calibri" w:cs="Times New Roman"/>
                <w:color w:val="000000"/>
                <w:sz w:val="19"/>
                <w:szCs w:val="19"/>
              </w:rPr>
              <w:t xml:space="preserve"> party</w:t>
            </w:r>
            <w:r w:rsidRPr="005D3007">
              <w:rPr>
                <w:rFonts w:ascii="Calibri" w:eastAsia="Times New Roman" w:hAnsi="Calibri" w:cs="Times New Roman"/>
                <w:color w:val="000000"/>
                <w:sz w:val="19"/>
                <w:szCs w:val="19"/>
              </w:rPr>
              <w:t xml:space="preserve"> audit</w:t>
            </w:r>
          </w:p>
        </w:tc>
        <w:tc>
          <w:tcPr>
            <w:tcW w:w="218" w:type="pct"/>
            <w:tcBorders>
              <w:top w:val="nil"/>
              <w:left w:val="nil"/>
              <w:bottom w:val="single" w:sz="4" w:space="0" w:color="auto"/>
              <w:right w:val="single" w:sz="4" w:space="0" w:color="auto"/>
            </w:tcBorders>
            <w:shd w:val="clear" w:color="auto" w:fill="auto"/>
            <w:noWrap/>
            <w:vAlign w:val="bottom"/>
            <w:hideMark/>
          </w:tcPr>
          <w:p w14:paraId="4509A000"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1D4BEC8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04BCD5CD"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5B62D125"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78FE50B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F6B088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699347F0"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4F85629E"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9</w:t>
            </w:r>
          </w:p>
        </w:tc>
        <w:tc>
          <w:tcPr>
            <w:tcW w:w="3408" w:type="pct"/>
            <w:tcBorders>
              <w:top w:val="nil"/>
              <w:left w:val="nil"/>
              <w:bottom w:val="single" w:sz="4" w:space="0" w:color="auto"/>
              <w:right w:val="single" w:sz="4" w:space="0" w:color="auto"/>
            </w:tcBorders>
            <w:shd w:val="clear" w:color="auto" w:fill="auto"/>
            <w:noWrap/>
            <w:vAlign w:val="bottom"/>
            <w:hideMark/>
          </w:tcPr>
          <w:p w14:paraId="4B25329F" w14:textId="0DF56AD5" w:rsidR="006B0B48" w:rsidRPr="005D3007" w:rsidRDefault="006B0B48" w:rsidP="00D16C8C">
            <w:pPr>
              <w:spacing w:after="0" w:line="240" w:lineRule="auto"/>
              <w:rPr>
                <w:rFonts w:ascii="Calibri" w:eastAsia="Times New Roman" w:hAnsi="Calibri" w:cs="Times New Roman"/>
                <w:color w:val="000000"/>
                <w:sz w:val="19"/>
                <w:szCs w:val="19"/>
              </w:rPr>
            </w:pPr>
            <w:r w:rsidRPr="00652B2B">
              <w:rPr>
                <w:rFonts w:ascii="Calibri" w:eastAsia="Times New Roman" w:hAnsi="Calibri" w:cs="Times New Roman"/>
                <w:color w:val="000000"/>
                <w:sz w:val="19"/>
                <w:szCs w:val="19"/>
              </w:rPr>
              <w:t xml:space="preserve">Secure audit </w:t>
            </w:r>
            <w:r w:rsidR="00D16C8C">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and review in detail</w:t>
            </w:r>
          </w:p>
        </w:tc>
        <w:tc>
          <w:tcPr>
            <w:tcW w:w="218" w:type="pct"/>
            <w:tcBorders>
              <w:top w:val="nil"/>
              <w:left w:val="nil"/>
              <w:bottom w:val="single" w:sz="4" w:space="0" w:color="auto"/>
              <w:right w:val="single" w:sz="4" w:space="0" w:color="auto"/>
            </w:tcBorders>
            <w:shd w:val="clear" w:color="auto" w:fill="auto"/>
            <w:noWrap/>
            <w:vAlign w:val="bottom"/>
            <w:hideMark/>
          </w:tcPr>
          <w:p w14:paraId="6D13D4D3"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CD8A567"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0E4E38E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69EA09F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528D92A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1C404B3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67DF04D8"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523BA7CA"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10</w:t>
            </w:r>
          </w:p>
        </w:tc>
        <w:tc>
          <w:tcPr>
            <w:tcW w:w="3408" w:type="pct"/>
            <w:tcBorders>
              <w:top w:val="nil"/>
              <w:left w:val="nil"/>
              <w:bottom w:val="single" w:sz="4" w:space="0" w:color="auto"/>
              <w:right w:val="single" w:sz="4" w:space="0" w:color="auto"/>
            </w:tcBorders>
            <w:shd w:val="clear" w:color="auto" w:fill="auto"/>
            <w:noWrap/>
            <w:vAlign w:val="bottom"/>
            <w:hideMark/>
          </w:tcPr>
          <w:p w14:paraId="55A0D5E9"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Maintain records to verify program is implemented</w:t>
            </w:r>
          </w:p>
        </w:tc>
        <w:tc>
          <w:tcPr>
            <w:tcW w:w="218" w:type="pct"/>
            <w:tcBorders>
              <w:top w:val="nil"/>
              <w:left w:val="nil"/>
              <w:bottom w:val="single" w:sz="4" w:space="0" w:color="auto"/>
              <w:right w:val="single" w:sz="4" w:space="0" w:color="auto"/>
            </w:tcBorders>
            <w:shd w:val="clear" w:color="auto" w:fill="auto"/>
            <w:noWrap/>
            <w:vAlign w:val="bottom"/>
            <w:hideMark/>
          </w:tcPr>
          <w:p w14:paraId="163B2A35"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76CEEF9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7BC99657"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7F9993C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41C7CD4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291A0FD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72AB95BC"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71C9CCD3"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11</w:t>
            </w:r>
          </w:p>
        </w:tc>
        <w:tc>
          <w:tcPr>
            <w:tcW w:w="3408" w:type="pct"/>
            <w:tcBorders>
              <w:top w:val="nil"/>
              <w:left w:val="nil"/>
              <w:bottom w:val="single" w:sz="4" w:space="0" w:color="auto"/>
              <w:right w:val="single" w:sz="4" w:space="0" w:color="auto"/>
            </w:tcBorders>
            <w:shd w:val="clear" w:color="auto" w:fill="auto"/>
            <w:noWrap/>
            <w:vAlign w:val="bottom"/>
            <w:hideMark/>
          </w:tcPr>
          <w:p w14:paraId="65C3AC3E" w14:textId="538FDF86" w:rsidR="006B0B48" w:rsidRPr="005D3007" w:rsidRDefault="006B0B48" w:rsidP="00555698">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w:t>
            </w:r>
            <w:r>
              <w:rPr>
                <w:rFonts w:ascii="Calibri" w:eastAsia="Times New Roman" w:hAnsi="Calibri" w:cs="Times New Roman"/>
                <w:color w:val="000000"/>
                <w:sz w:val="19"/>
                <w:szCs w:val="19"/>
              </w:rPr>
              <w:t xml:space="preserve"> 3</w:t>
            </w:r>
            <w:r w:rsidRPr="003E6017">
              <w:rPr>
                <w:rFonts w:ascii="Calibri" w:eastAsia="Times New Roman" w:hAnsi="Calibri" w:cs="Times New Roman"/>
                <w:color w:val="000000"/>
                <w:sz w:val="19"/>
                <w:szCs w:val="19"/>
                <w:vertAlign w:val="superscript"/>
              </w:rPr>
              <w:t>rd</w:t>
            </w:r>
            <w:r>
              <w:rPr>
                <w:rFonts w:ascii="Calibri" w:eastAsia="Times New Roman" w:hAnsi="Calibri" w:cs="Times New Roman"/>
                <w:color w:val="000000"/>
                <w:sz w:val="19"/>
                <w:szCs w:val="19"/>
              </w:rPr>
              <w:t xml:space="preserve"> party </w:t>
            </w:r>
            <w:r w:rsidRPr="005D3007">
              <w:rPr>
                <w:rFonts w:ascii="Calibri" w:eastAsia="Times New Roman" w:hAnsi="Calibri" w:cs="Times New Roman"/>
                <w:color w:val="000000"/>
                <w:sz w:val="19"/>
                <w:szCs w:val="19"/>
              </w:rPr>
              <w:t>audit (</w:t>
            </w:r>
            <w:r w:rsidRPr="00652B2B">
              <w:rPr>
                <w:rFonts w:ascii="Calibri" w:eastAsia="Times New Roman" w:hAnsi="Calibri" w:cs="Times New Roman"/>
                <w:color w:val="000000"/>
                <w:sz w:val="19"/>
                <w:szCs w:val="19"/>
              </w:rPr>
              <w:t>generally</w:t>
            </w:r>
            <w:r w:rsidRPr="005D3007">
              <w:rPr>
                <w:rFonts w:ascii="Calibri" w:eastAsia="Times New Roman" w:hAnsi="Calibri" w:cs="Times New Roman"/>
                <w:color w:val="000000"/>
                <w:sz w:val="19"/>
                <w:szCs w:val="19"/>
              </w:rPr>
              <w:t xml:space="preserve"> 1 full day)</w:t>
            </w:r>
          </w:p>
        </w:tc>
        <w:tc>
          <w:tcPr>
            <w:tcW w:w="218" w:type="pct"/>
            <w:tcBorders>
              <w:top w:val="nil"/>
              <w:left w:val="nil"/>
              <w:bottom w:val="single" w:sz="4" w:space="0" w:color="auto"/>
              <w:right w:val="single" w:sz="4" w:space="0" w:color="auto"/>
            </w:tcBorders>
            <w:shd w:val="clear" w:color="auto" w:fill="auto"/>
            <w:noWrap/>
            <w:vAlign w:val="bottom"/>
            <w:hideMark/>
          </w:tcPr>
          <w:p w14:paraId="1EB3AE7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6E38492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005AE258"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39A9EB9D"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6C0AED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690151CA"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085DE962"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3B9C47F5"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12</w:t>
            </w:r>
          </w:p>
        </w:tc>
        <w:tc>
          <w:tcPr>
            <w:tcW w:w="3408" w:type="pct"/>
            <w:tcBorders>
              <w:top w:val="nil"/>
              <w:left w:val="nil"/>
              <w:bottom w:val="single" w:sz="4" w:space="0" w:color="auto"/>
              <w:right w:val="single" w:sz="4" w:space="0" w:color="auto"/>
            </w:tcBorders>
            <w:shd w:val="clear" w:color="auto" w:fill="auto"/>
            <w:noWrap/>
            <w:vAlign w:val="bottom"/>
            <w:hideMark/>
          </w:tcPr>
          <w:p w14:paraId="758142D0"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 corrective actions from audit</w:t>
            </w:r>
          </w:p>
        </w:tc>
        <w:tc>
          <w:tcPr>
            <w:tcW w:w="218" w:type="pct"/>
            <w:tcBorders>
              <w:top w:val="nil"/>
              <w:left w:val="nil"/>
              <w:bottom w:val="single" w:sz="4" w:space="0" w:color="auto"/>
              <w:right w:val="single" w:sz="4" w:space="0" w:color="auto"/>
            </w:tcBorders>
            <w:shd w:val="clear" w:color="auto" w:fill="auto"/>
            <w:noWrap/>
            <w:vAlign w:val="bottom"/>
            <w:hideMark/>
          </w:tcPr>
          <w:p w14:paraId="7AED2A55"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777DF9F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36EC232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1C0E14BF"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633E9AF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73CC86D7"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6B0B48" w:rsidRPr="00652B2B" w14:paraId="7A8F70BD" w14:textId="77777777" w:rsidTr="005B3E44">
        <w:trPr>
          <w:trHeight w:val="288"/>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14:paraId="15CF1112" w14:textId="77777777" w:rsidR="006B0B48" w:rsidRPr="005D3007" w:rsidRDefault="00CE3731" w:rsidP="005B3E44">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13</w:t>
            </w:r>
          </w:p>
        </w:tc>
        <w:tc>
          <w:tcPr>
            <w:tcW w:w="3408" w:type="pct"/>
            <w:tcBorders>
              <w:top w:val="nil"/>
              <w:left w:val="nil"/>
              <w:bottom w:val="single" w:sz="4" w:space="0" w:color="auto"/>
              <w:right w:val="single" w:sz="4" w:space="0" w:color="auto"/>
            </w:tcBorders>
            <w:shd w:val="clear" w:color="auto" w:fill="auto"/>
            <w:noWrap/>
            <w:vAlign w:val="bottom"/>
            <w:hideMark/>
          </w:tcPr>
          <w:p w14:paraId="43CEA96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Share audit report and corrective actions with WFM</w:t>
            </w:r>
          </w:p>
        </w:tc>
        <w:tc>
          <w:tcPr>
            <w:tcW w:w="218" w:type="pct"/>
            <w:tcBorders>
              <w:top w:val="nil"/>
              <w:left w:val="nil"/>
              <w:bottom w:val="single" w:sz="4" w:space="0" w:color="auto"/>
              <w:right w:val="single" w:sz="4" w:space="0" w:color="auto"/>
            </w:tcBorders>
            <w:shd w:val="clear" w:color="auto" w:fill="auto"/>
            <w:noWrap/>
            <w:vAlign w:val="bottom"/>
            <w:hideMark/>
          </w:tcPr>
          <w:p w14:paraId="6A464B74"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25C99C53"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427EE74E"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197C7C4C"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auto"/>
            <w:noWrap/>
            <w:vAlign w:val="bottom"/>
            <w:hideMark/>
          </w:tcPr>
          <w:p w14:paraId="57B924BB"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18" w:type="pct"/>
            <w:tcBorders>
              <w:top w:val="nil"/>
              <w:left w:val="nil"/>
              <w:bottom w:val="single" w:sz="4" w:space="0" w:color="auto"/>
              <w:right w:val="single" w:sz="4" w:space="0" w:color="auto"/>
            </w:tcBorders>
            <w:shd w:val="clear" w:color="auto" w:fill="E2EFD9" w:themeFill="accent6" w:themeFillTint="33"/>
            <w:noWrap/>
            <w:vAlign w:val="bottom"/>
            <w:hideMark/>
          </w:tcPr>
          <w:p w14:paraId="74C311D1" w14:textId="77777777" w:rsidR="006B0B48" w:rsidRPr="005D3007" w:rsidRDefault="006B0B48" w:rsidP="005B3E44">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bl>
    <w:p w14:paraId="6BE4FF90" w14:textId="77777777" w:rsidR="006B0B48" w:rsidRDefault="006B0B48">
      <w:pPr>
        <w:rPr>
          <w:rFonts w:asciiTheme="majorHAnsi" w:hAnsiTheme="majorHAnsi"/>
        </w:rPr>
      </w:pPr>
    </w:p>
    <w:p w14:paraId="4A9A7E99" w14:textId="77777777" w:rsidR="005B2979" w:rsidRDefault="005B2979">
      <w:pPr>
        <w:rPr>
          <w:rFonts w:asciiTheme="majorHAnsi" w:hAnsiTheme="majorHAnsi"/>
          <w:b/>
          <w:u w:val="single"/>
        </w:rPr>
      </w:pPr>
      <w:r>
        <w:rPr>
          <w:rFonts w:asciiTheme="majorHAnsi" w:hAnsiTheme="majorHAnsi"/>
          <w:b/>
          <w:u w:val="single"/>
        </w:rPr>
        <w:br w:type="page"/>
      </w:r>
    </w:p>
    <w:p w14:paraId="4B2D2FB9" w14:textId="490E748F" w:rsidR="005D3007" w:rsidRPr="006B0B48" w:rsidRDefault="006B0B48" w:rsidP="005D3007">
      <w:pPr>
        <w:rPr>
          <w:rFonts w:asciiTheme="majorHAnsi" w:hAnsiTheme="majorHAnsi"/>
          <w:b/>
          <w:u w:val="single"/>
        </w:rPr>
      </w:pPr>
      <w:r w:rsidRPr="006B0B48">
        <w:rPr>
          <w:rFonts w:asciiTheme="majorHAnsi" w:hAnsiTheme="majorHAnsi"/>
          <w:b/>
          <w:u w:val="single"/>
        </w:rPr>
        <w:lastRenderedPageBreak/>
        <w:t>12 Month Sample Implementation</w:t>
      </w:r>
    </w:p>
    <w:tbl>
      <w:tblPr>
        <w:tblW w:w="5000" w:type="pct"/>
        <w:tblLayout w:type="fixed"/>
        <w:tblLook w:val="04A0" w:firstRow="1" w:lastRow="0" w:firstColumn="1" w:lastColumn="0" w:noHBand="0" w:noVBand="1"/>
      </w:tblPr>
      <w:tblGrid>
        <w:gridCol w:w="450"/>
        <w:gridCol w:w="5117"/>
        <w:gridCol w:w="296"/>
        <w:gridCol w:w="296"/>
        <w:gridCol w:w="295"/>
        <w:gridCol w:w="295"/>
        <w:gridCol w:w="295"/>
        <w:gridCol w:w="295"/>
        <w:gridCol w:w="295"/>
        <w:gridCol w:w="295"/>
        <w:gridCol w:w="295"/>
        <w:gridCol w:w="376"/>
        <w:gridCol w:w="376"/>
        <w:gridCol w:w="374"/>
      </w:tblGrid>
      <w:tr w:rsidR="00652B2B" w:rsidRPr="00652B2B" w14:paraId="2A8045FC" w14:textId="77777777" w:rsidTr="00D16C8C">
        <w:trPr>
          <w:trHeight w:val="288"/>
        </w:trPr>
        <w:tc>
          <w:tcPr>
            <w:tcW w:w="297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8CA227"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Implementation Step</w:t>
            </w:r>
          </w:p>
        </w:tc>
        <w:tc>
          <w:tcPr>
            <w:tcW w:w="2024" w:type="pct"/>
            <w:gridSpan w:val="12"/>
            <w:tcBorders>
              <w:top w:val="single" w:sz="4" w:space="0" w:color="auto"/>
              <w:left w:val="nil"/>
              <w:bottom w:val="single" w:sz="4" w:space="0" w:color="auto"/>
              <w:right w:val="single" w:sz="4" w:space="0" w:color="auto"/>
            </w:tcBorders>
            <w:shd w:val="clear" w:color="auto" w:fill="auto"/>
            <w:vAlign w:val="center"/>
            <w:hideMark/>
          </w:tcPr>
          <w:p w14:paraId="713572C1"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MONTH</w:t>
            </w:r>
          </w:p>
        </w:tc>
      </w:tr>
      <w:tr w:rsidR="00631FBC" w:rsidRPr="00652B2B" w14:paraId="744D183F" w14:textId="77777777" w:rsidTr="00D16C8C">
        <w:trPr>
          <w:trHeight w:val="288"/>
        </w:trPr>
        <w:tc>
          <w:tcPr>
            <w:tcW w:w="2976" w:type="pct"/>
            <w:gridSpan w:val="2"/>
            <w:vMerge/>
            <w:tcBorders>
              <w:top w:val="single" w:sz="4" w:space="0" w:color="auto"/>
              <w:left w:val="single" w:sz="4" w:space="0" w:color="auto"/>
              <w:bottom w:val="single" w:sz="4" w:space="0" w:color="000000"/>
              <w:right w:val="single" w:sz="4" w:space="0" w:color="000000"/>
            </w:tcBorders>
            <w:vAlign w:val="center"/>
            <w:hideMark/>
          </w:tcPr>
          <w:p w14:paraId="16098F5E" w14:textId="77777777" w:rsidR="005D3007" w:rsidRPr="005D3007" w:rsidRDefault="005D3007" w:rsidP="005D3007">
            <w:pPr>
              <w:spacing w:after="0" w:line="240" w:lineRule="auto"/>
              <w:rPr>
                <w:rFonts w:ascii="Calibri" w:eastAsia="Times New Roman" w:hAnsi="Calibri" w:cs="Times New Roman"/>
                <w:b/>
                <w:bCs/>
                <w:color w:val="000000"/>
                <w:sz w:val="19"/>
                <w:szCs w:val="19"/>
              </w:rPr>
            </w:pPr>
          </w:p>
        </w:tc>
        <w:tc>
          <w:tcPr>
            <w:tcW w:w="158" w:type="pct"/>
            <w:tcBorders>
              <w:top w:val="nil"/>
              <w:left w:val="nil"/>
              <w:bottom w:val="single" w:sz="4" w:space="0" w:color="auto"/>
              <w:right w:val="single" w:sz="4" w:space="0" w:color="auto"/>
            </w:tcBorders>
            <w:shd w:val="clear" w:color="auto" w:fill="auto"/>
            <w:vAlign w:val="center"/>
            <w:hideMark/>
          </w:tcPr>
          <w:p w14:paraId="07CDD32E" w14:textId="77777777" w:rsidR="005D3007" w:rsidRPr="005D3007" w:rsidRDefault="005D3007" w:rsidP="005D3007">
            <w:pPr>
              <w:spacing w:after="0" w:line="240" w:lineRule="auto"/>
              <w:jc w:val="right"/>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1</w:t>
            </w:r>
          </w:p>
        </w:tc>
        <w:tc>
          <w:tcPr>
            <w:tcW w:w="158" w:type="pct"/>
            <w:tcBorders>
              <w:top w:val="nil"/>
              <w:left w:val="nil"/>
              <w:bottom w:val="single" w:sz="4" w:space="0" w:color="auto"/>
              <w:right w:val="single" w:sz="4" w:space="0" w:color="auto"/>
            </w:tcBorders>
            <w:shd w:val="clear" w:color="auto" w:fill="auto"/>
            <w:vAlign w:val="center"/>
            <w:hideMark/>
          </w:tcPr>
          <w:p w14:paraId="7E2B50DE"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2</w:t>
            </w:r>
          </w:p>
        </w:tc>
        <w:tc>
          <w:tcPr>
            <w:tcW w:w="158" w:type="pct"/>
            <w:tcBorders>
              <w:top w:val="nil"/>
              <w:left w:val="nil"/>
              <w:bottom w:val="single" w:sz="4" w:space="0" w:color="auto"/>
              <w:right w:val="single" w:sz="4" w:space="0" w:color="auto"/>
            </w:tcBorders>
            <w:shd w:val="clear" w:color="auto" w:fill="auto"/>
            <w:vAlign w:val="center"/>
            <w:hideMark/>
          </w:tcPr>
          <w:p w14:paraId="5ECA4796"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3</w:t>
            </w:r>
          </w:p>
        </w:tc>
        <w:tc>
          <w:tcPr>
            <w:tcW w:w="158" w:type="pct"/>
            <w:tcBorders>
              <w:top w:val="nil"/>
              <w:left w:val="nil"/>
              <w:bottom w:val="single" w:sz="4" w:space="0" w:color="auto"/>
              <w:right w:val="single" w:sz="4" w:space="0" w:color="auto"/>
            </w:tcBorders>
            <w:shd w:val="clear" w:color="auto" w:fill="auto"/>
            <w:vAlign w:val="center"/>
            <w:hideMark/>
          </w:tcPr>
          <w:p w14:paraId="112937E9"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4</w:t>
            </w:r>
          </w:p>
        </w:tc>
        <w:tc>
          <w:tcPr>
            <w:tcW w:w="158" w:type="pct"/>
            <w:tcBorders>
              <w:top w:val="nil"/>
              <w:left w:val="nil"/>
              <w:bottom w:val="single" w:sz="4" w:space="0" w:color="auto"/>
              <w:right w:val="single" w:sz="4" w:space="0" w:color="auto"/>
            </w:tcBorders>
            <w:shd w:val="clear" w:color="auto" w:fill="auto"/>
            <w:vAlign w:val="center"/>
            <w:hideMark/>
          </w:tcPr>
          <w:p w14:paraId="7552A721"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5</w:t>
            </w:r>
          </w:p>
        </w:tc>
        <w:tc>
          <w:tcPr>
            <w:tcW w:w="158" w:type="pct"/>
            <w:tcBorders>
              <w:top w:val="nil"/>
              <w:left w:val="nil"/>
              <w:bottom w:val="single" w:sz="4" w:space="0" w:color="auto"/>
              <w:right w:val="single" w:sz="4" w:space="0" w:color="auto"/>
            </w:tcBorders>
            <w:shd w:val="clear" w:color="auto" w:fill="auto"/>
            <w:vAlign w:val="center"/>
            <w:hideMark/>
          </w:tcPr>
          <w:p w14:paraId="7EE293BF"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6</w:t>
            </w:r>
          </w:p>
        </w:tc>
        <w:tc>
          <w:tcPr>
            <w:tcW w:w="158" w:type="pct"/>
            <w:tcBorders>
              <w:top w:val="nil"/>
              <w:left w:val="nil"/>
              <w:bottom w:val="single" w:sz="4" w:space="0" w:color="auto"/>
              <w:right w:val="single" w:sz="4" w:space="0" w:color="auto"/>
            </w:tcBorders>
            <w:shd w:val="clear" w:color="auto" w:fill="auto"/>
            <w:vAlign w:val="center"/>
            <w:hideMark/>
          </w:tcPr>
          <w:p w14:paraId="554B02D7"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7</w:t>
            </w:r>
          </w:p>
        </w:tc>
        <w:tc>
          <w:tcPr>
            <w:tcW w:w="158" w:type="pct"/>
            <w:tcBorders>
              <w:top w:val="nil"/>
              <w:left w:val="nil"/>
              <w:bottom w:val="single" w:sz="4" w:space="0" w:color="auto"/>
              <w:right w:val="single" w:sz="4" w:space="0" w:color="auto"/>
            </w:tcBorders>
            <w:shd w:val="clear" w:color="auto" w:fill="auto"/>
            <w:vAlign w:val="center"/>
            <w:hideMark/>
          </w:tcPr>
          <w:p w14:paraId="39B8E712"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8</w:t>
            </w:r>
          </w:p>
        </w:tc>
        <w:tc>
          <w:tcPr>
            <w:tcW w:w="158" w:type="pct"/>
            <w:tcBorders>
              <w:top w:val="nil"/>
              <w:left w:val="nil"/>
              <w:bottom w:val="single" w:sz="4" w:space="0" w:color="auto"/>
              <w:right w:val="single" w:sz="4" w:space="0" w:color="auto"/>
            </w:tcBorders>
            <w:shd w:val="clear" w:color="auto" w:fill="auto"/>
            <w:vAlign w:val="center"/>
            <w:hideMark/>
          </w:tcPr>
          <w:p w14:paraId="058565C6" w14:textId="77777777" w:rsidR="005D3007" w:rsidRPr="005D3007" w:rsidRDefault="005D3007" w:rsidP="005D3007">
            <w:pPr>
              <w:spacing w:after="0" w:line="240" w:lineRule="auto"/>
              <w:jc w:val="center"/>
              <w:rPr>
                <w:rFonts w:ascii="Calibri" w:eastAsia="Times New Roman" w:hAnsi="Calibri" w:cs="Times New Roman"/>
                <w:b/>
                <w:bCs/>
                <w:color w:val="000000"/>
                <w:sz w:val="19"/>
                <w:szCs w:val="19"/>
              </w:rPr>
            </w:pPr>
            <w:r w:rsidRPr="005D3007">
              <w:rPr>
                <w:rFonts w:ascii="Calibri" w:eastAsia="Times New Roman" w:hAnsi="Calibri" w:cs="Times New Roman"/>
                <w:b/>
                <w:bCs/>
                <w:color w:val="000000"/>
                <w:sz w:val="19"/>
                <w:szCs w:val="19"/>
              </w:rPr>
              <w:t>9</w:t>
            </w:r>
          </w:p>
        </w:tc>
        <w:tc>
          <w:tcPr>
            <w:tcW w:w="201" w:type="pct"/>
            <w:tcBorders>
              <w:top w:val="nil"/>
              <w:left w:val="nil"/>
              <w:bottom w:val="single" w:sz="4" w:space="0" w:color="auto"/>
              <w:right w:val="single" w:sz="4" w:space="0" w:color="auto"/>
            </w:tcBorders>
            <w:shd w:val="clear" w:color="auto" w:fill="auto"/>
            <w:vAlign w:val="center"/>
            <w:hideMark/>
          </w:tcPr>
          <w:p w14:paraId="699E144D" w14:textId="77777777" w:rsidR="005D3007" w:rsidRPr="00E824E2" w:rsidRDefault="005D3007" w:rsidP="005D3007">
            <w:pPr>
              <w:spacing w:after="0" w:line="240" w:lineRule="auto"/>
              <w:jc w:val="center"/>
              <w:rPr>
                <w:rFonts w:ascii="Calibri" w:eastAsia="Times New Roman" w:hAnsi="Calibri" w:cs="Times New Roman"/>
                <w:b/>
                <w:bCs/>
                <w:color w:val="000000"/>
                <w:sz w:val="14"/>
                <w:szCs w:val="19"/>
              </w:rPr>
            </w:pPr>
            <w:r w:rsidRPr="00E824E2">
              <w:rPr>
                <w:rFonts w:ascii="Calibri" w:eastAsia="Times New Roman" w:hAnsi="Calibri" w:cs="Times New Roman"/>
                <w:b/>
                <w:bCs/>
                <w:color w:val="000000"/>
                <w:sz w:val="14"/>
                <w:szCs w:val="19"/>
              </w:rPr>
              <w:t>10</w:t>
            </w:r>
          </w:p>
        </w:tc>
        <w:tc>
          <w:tcPr>
            <w:tcW w:w="201" w:type="pct"/>
            <w:tcBorders>
              <w:top w:val="nil"/>
              <w:left w:val="nil"/>
              <w:bottom w:val="single" w:sz="4" w:space="0" w:color="auto"/>
              <w:right w:val="single" w:sz="4" w:space="0" w:color="auto"/>
            </w:tcBorders>
            <w:shd w:val="clear" w:color="auto" w:fill="auto"/>
            <w:vAlign w:val="center"/>
            <w:hideMark/>
          </w:tcPr>
          <w:p w14:paraId="707DB0BA" w14:textId="77777777" w:rsidR="005D3007" w:rsidRPr="00E824E2" w:rsidRDefault="005D3007" w:rsidP="005D3007">
            <w:pPr>
              <w:spacing w:after="0" w:line="240" w:lineRule="auto"/>
              <w:jc w:val="center"/>
              <w:rPr>
                <w:rFonts w:ascii="Calibri" w:eastAsia="Times New Roman" w:hAnsi="Calibri" w:cs="Times New Roman"/>
                <w:b/>
                <w:bCs/>
                <w:color w:val="000000"/>
                <w:sz w:val="14"/>
                <w:szCs w:val="19"/>
              </w:rPr>
            </w:pPr>
            <w:r w:rsidRPr="00E824E2">
              <w:rPr>
                <w:rFonts w:ascii="Calibri" w:eastAsia="Times New Roman" w:hAnsi="Calibri" w:cs="Times New Roman"/>
                <w:b/>
                <w:bCs/>
                <w:color w:val="000000"/>
                <w:sz w:val="14"/>
                <w:szCs w:val="19"/>
              </w:rPr>
              <w:t>11</w:t>
            </w:r>
          </w:p>
        </w:tc>
        <w:tc>
          <w:tcPr>
            <w:tcW w:w="201" w:type="pct"/>
            <w:tcBorders>
              <w:top w:val="nil"/>
              <w:left w:val="nil"/>
              <w:bottom w:val="single" w:sz="4" w:space="0" w:color="auto"/>
              <w:right w:val="single" w:sz="4" w:space="0" w:color="auto"/>
            </w:tcBorders>
            <w:shd w:val="clear" w:color="auto" w:fill="auto"/>
            <w:vAlign w:val="center"/>
            <w:hideMark/>
          </w:tcPr>
          <w:p w14:paraId="20F1B8D9" w14:textId="77777777" w:rsidR="005D3007" w:rsidRPr="00E824E2" w:rsidRDefault="005D3007" w:rsidP="005D3007">
            <w:pPr>
              <w:spacing w:after="0" w:line="240" w:lineRule="auto"/>
              <w:jc w:val="center"/>
              <w:rPr>
                <w:rFonts w:ascii="Calibri" w:eastAsia="Times New Roman" w:hAnsi="Calibri" w:cs="Times New Roman"/>
                <w:b/>
                <w:bCs/>
                <w:color w:val="000000"/>
                <w:sz w:val="14"/>
                <w:szCs w:val="19"/>
              </w:rPr>
            </w:pPr>
            <w:r w:rsidRPr="00E824E2">
              <w:rPr>
                <w:rFonts w:ascii="Calibri" w:eastAsia="Times New Roman" w:hAnsi="Calibri" w:cs="Times New Roman"/>
                <w:b/>
                <w:bCs/>
                <w:color w:val="000000"/>
                <w:sz w:val="14"/>
                <w:szCs w:val="19"/>
              </w:rPr>
              <w:t>12</w:t>
            </w:r>
          </w:p>
        </w:tc>
      </w:tr>
      <w:tr w:rsidR="00D16C8C" w:rsidRPr="00652B2B" w14:paraId="59DB2466"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4CA82AA9" w14:textId="7B9366C1" w:rsidR="00D16C8C" w:rsidRPr="005D3007" w:rsidRDefault="00D16C8C" w:rsidP="00D16C8C">
            <w:pPr>
              <w:spacing w:after="0" w:line="240" w:lineRule="auto"/>
              <w:jc w:val="right"/>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1</w:t>
            </w:r>
          </w:p>
        </w:tc>
        <w:tc>
          <w:tcPr>
            <w:tcW w:w="2736" w:type="pct"/>
            <w:tcBorders>
              <w:top w:val="nil"/>
              <w:left w:val="nil"/>
              <w:bottom w:val="single" w:sz="4" w:space="0" w:color="auto"/>
              <w:right w:val="single" w:sz="4" w:space="0" w:color="auto"/>
            </w:tcBorders>
            <w:shd w:val="clear" w:color="auto" w:fill="auto"/>
            <w:noWrap/>
            <w:vAlign w:val="bottom"/>
            <w:hideMark/>
          </w:tcPr>
          <w:p w14:paraId="6A79864F" w14:textId="4CA450E3" w:rsidR="00D16C8C" w:rsidRPr="005D3007" w:rsidRDefault="00D16C8C" w:rsidP="00D16C8C">
            <w:pPr>
              <w:spacing w:after="0" w:line="240" w:lineRule="auto"/>
              <w:rPr>
                <w:rFonts w:ascii="Calibri" w:eastAsia="Times New Roman" w:hAnsi="Calibri" w:cs="Times New Roman"/>
                <w:color w:val="000000"/>
                <w:sz w:val="19"/>
                <w:szCs w:val="19"/>
              </w:rPr>
            </w:pPr>
            <w:r w:rsidRPr="00652B2B">
              <w:rPr>
                <w:rFonts w:ascii="Calibri" w:eastAsia="Times New Roman" w:hAnsi="Calibri" w:cs="Times New Roman"/>
                <w:color w:val="000000"/>
                <w:sz w:val="19"/>
                <w:szCs w:val="19"/>
              </w:rPr>
              <w:t xml:space="preserve">Review the Food Safety Program </w:t>
            </w:r>
            <w:r>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w:t>
            </w:r>
            <w:r>
              <w:rPr>
                <w:rFonts w:ascii="Calibri" w:eastAsia="Times New Roman" w:hAnsi="Calibri" w:cs="Times New Roman"/>
                <w:color w:val="000000"/>
                <w:sz w:val="19"/>
                <w:szCs w:val="19"/>
              </w:rPr>
              <w:t>Part B)</w:t>
            </w:r>
          </w:p>
        </w:tc>
        <w:tc>
          <w:tcPr>
            <w:tcW w:w="158" w:type="pct"/>
            <w:tcBorders>
              <w:top w:val="nil"/>
              <w:left w:val="nil"/>
              <w:bottom w:val="single" w:sz="4" w:space="0" w:color="auto"/>
              <w:right w:val="single" w:sz="4" w:space="0" w:color="auto"/>
            </w:tcBorders>
            <w:shd w:val="clear" w:color="000000" w:fill="E2EFDA"/>
            <w:noWrap/>
            <w:vAlign w:val="bottom"/>
            <w:hideMark/>
          </w:tcPr>
          <w:p w14:paraId="53227AA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CC7954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FB7C63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83C605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F487EB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B32D4A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815DDA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9E4D2E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A7B476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666EF45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49A070D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2B14D92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0C7C76AD"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tcPr>
          <w:p w14:paraId="47105397" w14:textId="7D64BDCC" w:rsidR="00D16C8C" w:rsidRPr="00652B2B"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c>
          <w:tcPr>
            <w:tcW w:w="2736" w:type="pct"/>
            <w:tcBorders>
              <w:top w:val="nil"/>
              <w:left w:val="nil"/>
              <w:bottom w:val="single" w:sz="4" w:space="0" w:color="auto"/>
              <w:right w:val="single" w:sz="4" w:space="0" w:color="auto"/>
            </w:tcBorders>
            <w:shd w:val="clear" w:color="auto" w:fill="auto"/>
            <w:noWrap/>
            <w:vAlign w:val="bottom"/>
          </w:tcPr>
          <w:p w14:paraId="5863AF55" w14:textId="1BBE7CAB" w:rsidR="00D16C8C" w:rsidRPr="005D3007" w:rsidRDefault="00D16C8C" w:rsidP="00D16C8C">
            <w:pPr>
              <w:spacing w:after="0" w:line="240" w:lineRule="auto"/>
              <w:rPr>
                <w:rFonts w:ascii="Calibri" w:eastAsia="Times New Roman" w:hAnsi="Calibri" w:cs="Times New Roman"/>
                <w:color w:val="000000"/>
                <w:sz w:val="19"/>
                <w:szCs w:val="19"/>
              </w:rPr>
            </w:pPr>
            <w:r>
              <w:rPr>
                <w:rFonts w:ascii="Calibri" w:eastAsia="Times New Roman" w:hAnsi="Calibri" w:cs="Times New Roman"/>
                <w:color w:val="000000"/>
                <w:sz w:val="19"/>
                <w:szCs w:val="19"/>
              </w:rPr>
              <w:t>Assemble the Food Safety Team</w:t>
            </w:r>
          </w:p>
        </w:tc>
        <w:tc>
          <w:tcPr>
            <w:tcW w:w="158" w:type="pct"/>
            <w:tcBorders>
              <w:top w:val="nil"/>
              <w:left w:val="nil"/>
              <w:bottom w:val="single" w:sz="4" w:space="0" w:color="auto"/>
              <w:right w:val="single" w:sz="4" w:space="0" w:color="auto"/>
            </w:tcBorders>
            <w:shd w:val="clear" w:color="000000" w:fill="E2EFDA"/>
            <w:noWrap/>
            <w:vAlign w:val="bottom"/>
          </w:tcPr>
          <w:p w14:paraId="034A23CD"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4E4C33BB"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5C6978FB"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5553232D"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7179680F"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599A0B2C"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05AB7D6A"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1EF70A9A"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065E672D"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6EA8E9C9"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611DA5F3"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497444B4" w14:textId="77777777" w:rsidR="00D16C8C" w:rsidRPr="00652B2B" w:rsidRDefault="00D16C8C" w:rsidP="00D16C8C">
            <w:pPr>
              <w:spacing w:after="0" w:line="240" w:lineRule="auto"/>
              <w:rPr>
                <w:rFonts w:ascii="Calibri" w:eastAsia="Times New Roman" w:hAnsi="Calibri" w:cs="Times New Roman"/>
                <w:color w:val="000000"/>
                <w:sz w:val="19"/>
                <w:szCs w:val="19"/>
              </w:rPr>
            </w:pPr>
          </w:p>
        </w:tc>
      </w:tr>
      <w:tr w:rsidR="00D16C8C" w:rsidRPr="00652B2B" w14:paraId="6AF8BD70"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tcPr>
          <w:p w14:paraId="1DE170B0" w14:textId="373C8BD0" w:rsidR="00D16C8C" w:rsidRPr="00652B2B"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3</w:t>
            </w:r>
          </w:p>
        </w:tc>
        <w:tc>
          <w:tcPr>
            <w:tcW w:w="2736" w:type="pct"/>
            <w:tcBorders>
              <w:top w:val="nil"/>
              <w:left w:val="nil"/>
              <w:bottom w:val="single" w:sz="4" w:space="0" w:color="auto"/>
              <w:right w:val="single" w:sz="4" w:space="0" w:color="auto"/>
            </w:tcBorders>
            <w:shd w:val="clear" w:color="auto" w:fill="auto"/>
            <w:noWrap/>
            <w:vAlign w:val="bottom"/>
          </w:tcPr>
          <w:p w14:paraId="6CACDF5C" w14:textId="15A88BD4" w:rsidR="00D16C8C" w:rsidRPr="00652B2B"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Complete </w:t>
            </w:r>
            <w:r w:rsidRPr="00652B2B">
              <w:rPr>
                <w:rFonts w:ascii="Calibri" w:eastAsia="Times New Roman" w:hAnsi="Calibri" w:cs="Times New Roman"/>
                <w:color w:val="000000"/>
                <w:sz w:val="19"/>
                <w:szCs w:val="19"/>
              </w:rPr>
              <w:t xml:space="preserve">self-assessment to the </w:t>
            </w:r>
            <w:r>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w:t>
            </w:r>
            <w:r>
              <w:rPr>
                <w:rFonts w:ascii="Calibri" w:eastAsia="Times New Roman" w:hAnsi="Calibri" w:cs="Times New Roman"/>
                <w:color w:val="000000"/>
                <w:sz w:val="19"/>
                <w:szCs w:val="19"/>
              </w:rPr>
              <w:t>in Part B</w:t>
            </w:r>
          </w:p>
        </w:tc>
        <w:tc>
          <w:tcPr>
            <w:tcW w:w="158" w:type="pct"/>
            <w:tcBorders>
              <w:top w:val="nil"/>
              <w:left w:val="nil"/>
              <w:bottom w:val="single" w:sz="4" w:space="0" w:color="auto"/>
              <w:right w:val="single" w:sz="4" w:space="0" w:color="auto"/>
            </w:tcBorders>
            <w:shd w:val="clear" w:color="000000" w:fill="E2EFDA"/>
            <w:noWrap/>
            <w:vAlign w:val="bottom"/>
          </w:tcPr>
          <w:p w14:paraId="3F01BAF1"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406D8665"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44C9982C"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04DFB4C4"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15268272"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01670E95"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69A72253"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4BDCACD5"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158" w:type="pct"/>
            <w:tcBorders>
              <w:top w:val="nil"/>
              <w:left w:val="nil"/>
              <w:bottom w:val="single" w:sz="4" w:space="0" w:color="auto"/>
              <w:right w:val="single" w:sz="4" w:space="0" w:color="auto"/>
            </w:tcBorders>
            <w:shd w:val="clear" w:color="auto" w:fill="auto"/>
            <w:noWrap/>
            <w:vAlign w:val="bottom"/>
          </w:tcPr>
          <w:p w14:paraId="6BDF5526"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71D2709D"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313720C3" w14:textId="77777777" w:rsidR="00D16C8C" w:rsidRPr="00652B2B" w:rsidRDefault="00D16C8C" w:rsidP="00D16C8C">
            <w:pPr>
              <w:spacing w:after="0" w:line="240" w:lineRule="auto"/>
              <w:rPr>
                <w:rFonts w:ascii="Calibri" w:eastAsia="Times New Roman" w:hAnsi="Calibri" w:cs="Times New Roman"/>
                <w:color w:val="000000"/>
                <w:sz w:val="19"/>
                <w:szCs w:val="19"/>
              </w:rPr>
            </w:pPr>
          </w:p>
        </w:tc>
        <w:tc>
          <w:tcPr>
            <w:tcW w:w="201" w:type="pct"/>
            <w:tcBorders>
              <w:top w:val="nil"/>
              <w:left w:val="nil"/>
              <w:bottom w:val="single" w:sz="4" w:space="0" w:color="auto"/>
              <w:right w:val="single" w:sz="4" w:space="0" w:color="auto"/>
            </w:tcBorders>
            <w:shd w:val="clear" w:color="auto" w:fill="auto"/>
            <w:noWrap/>
            <w:vAlign w:val="bottom"/>
          </w:tcPr>
          <w:p w14:paraId="2AF097B5" w14:textId="77777777" w:rsidR="00D16C8C" w:rsidRPr="00652B2B" w:rsidRDefault="00D16C8C" w:rsidP="00D16C8C">
            <w:pPr>
              <w:spacing w:after="0" w:line="240" w:lineRule="auto"/>
              <w:rPr>
                <w:rFonts w:ascii="Calibri" w:eastAsia="Times New Roman" w:hAnsi="Calibri" w:cs="Times New Roman"/>
                <w:color w:val="000000"/>
                <w:sz w:val="19"/>
                <w:szCs w:val="19"/>
              </w:rPr>
            </w:pPr>
          </w:p>
        </w:tc>
      </w:tr>
      <w:tr w:rsidR="00D16C8C" w:rsidRPr="00652B2B" w14:paraId="768073A0"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638864DA" w14:textId="364D4F46"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4</w:t>
            </w:r>
          </w:p>
        </w:tc>
        <w:tc>
          <w:tcPr>
            <w:tcW w:w="2736" w:type="pct"/>
            <w:tcBorders>
              <w:top w:val="nil"/>
              <w:left w:val="nil"/>
              <w:bottom w:val="single" w:sz="4" w:space="0" w:color="auto"/>
              <w:right w:val="single" w:sz="4" w:space="0" w:color="auto"/>
            </w:tcBorders>
            <w:shd w:val="clear" w:color="auto" w:fill="auto"/>
            <w:noWrap/>
            <w:vAlign w:val="bottom"/>
            <w:hideMark/>
          </w:tcPr>
          <w:p w14:paraId="0291E015" w14:textId="38AF7296"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 food safety training</w:t>
            </w:r>
          </w:p>
        </w:tc>
        <w:tc>
          <w:tcPr>
            <w:tcW w:w="158" w:type="pct"/>
            <w:tcBorders>
              <w:top w:val="nil"/>
              <w:left w:val="nil"/>
              <w:bottom w:val="single" w:sz="4" w:space="0" w:color="auto"/>
              <w:right w:val="single" w:sz="4" w:space="0" w:color="auto"/>
            </w:tcBorders>
            <w:shd w:val="clear" w:color="000000" w:fill="E2EFDA"/>
            <w:noWrap/>
            <w:vAlign w:val="bottom"/>
            <w:hideMark/>
          </w:tcPr>
          <w:p w14:paraId="314E33C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0257BAB"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9060AD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7DAAB0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AE00BF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03846E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A04875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AC9381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47A0C5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1938142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176954D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3EE8729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29DB2B52"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38E0B57D" w14:textId="0DF35FC8"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5</w:t>
            </w:r>
          </w:p>
        </w:tc>
        <w:tc>
          <w:tcPr>
            <w:tcW w:w="2736" w:type="pct"/>
            <w:tcBorders>
              <w:top w:val="nil"/>
              <w:left w:val="nil"/>
              <w:bottom w:val="single" w:sz="4" w:space="0" w:color="auto"/>
              <w:right w:val="single" w:sz="4" w:space="0" w:color="auto"/>
            </w:tcBorders>
            <w:shd w:val="clear" w:color="auto" w:fill="auto"/>
            <w:noWrap/>
            <w:vAlign w:val="bottom"/>
            <w:hideMark/>
          </w:tcPr>
          <w:p w14:paraId="1F9F59B3" w14:textId="490A3A50"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Implement</w:t>
            </w:r>
            <w:r>
              <w:rPr>
                <w:rFonts w:ascii="Calibri" w:eastAsia="Times New Roman" w:hAnsi="Calibri" w:cs="Times New Roman"/>
                <w:color w:val="000000"/>
                <w:sz w:val="19"/>
                <w:szCs w:val="19"/>
              </w:rPr>
              <w:t xml:space="preserve"> Food Safety Plan/</w:t>
            </w:r>
            <w:r w:rsidRPr="005D3007">
              <w:rPr>
                <w:rFonts w:ascii="Calibri" w:eastAsia="Times New Roman" w:hAnsi="Calibri" w:cs="Times New Roman"/>
                <w:color w:val="000000"/>
                <w:sz w:val="19"/>
                <w:szCs w:val="19"/>
              </w:rPr>
              <w:t>HACCP</w:t>
            </w:r>
            <w:r>
              <w:rPr>
                <w:rFonts w:ascii="Calibri" w:eastAsia="Times New Roman" w:hAnsi="Calibri" w:cs="Times New Roman"/>
                <w:color w:val="000000"/>
                <w:sz w:val="19"/>
                <w:szCs w:val="19"/>
              </w:rPr>
              <w:t xml:space="preserve"> (Hazard Analysis and Preventive Controls)</w:t>
            </w:r>
          </w:p>
        </w:tc>
        <w:tc>
          <w:tcPr>
            <w:tcW w:w="158" w:type="pct"/>
            <w:tcBorders>
              <w:top w:val="nil"/>
              <w:left w:val="nil"/>
              <w:bottom w:val="single" w:sz="4" w:space="0" w:color="auto"/>
              <w:right w:val="single" w:sz="4" w:space="0" w:color="auto"/>
            </w:tcBorders>
            <w:shd w:val="clear" w:color="auto" w:fill="E2EFD9" w:themeFill="accent6" w:themeFillTint="33"/>
            <w:noWrap/>
            <w:vAlign w:val="bottom"/>
            <w:hideMark/>
          </w:tcPr>
          <w:p w14:paraId="3F40E0F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37038C1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1E22542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26042BE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0915D3F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2570FB9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7A71131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5EF74D5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50602FD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1519493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061B911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6A99D05B"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70DFC1AA"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5819B0B8" w14:textId="6411380E"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6</w:t>
            </w:r>
          </w:p>
        </w:tc>
        <w:tc>
          <w:tcPr>
            <w:tcW w:w="2736" w:type="pct"/>
            <w:tcBorders>
              <w:top w:val="nil"/>
              <w:left w:val="nil"/>
              <w:bottom w:val="single" w:sz="4" w:space="0" w:color="auto"/>
              <w:right w:val="single" w:sz="4" w:space="0" w:color="auto"/>
            </w:tcBorders>
            <w:shd w:val="clear" w:color="auto" w:fill="auto"/>
            <w:noWrap/>
            <w:vAlign w:val="bottom"/>
            <w:hideMark/>
          </w:tcPr>
          <w:p w14:paraId="6C9D6B11" w14:textId="50DDE00D"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Implement </w:t>
            </w:r>
            <w:r>
              <w:rPr>
                <w:rFonts w:ascii="Calibri" w:eastAsia="Times New Roman" w:hAnsi="Calibri" w:cs="Times New Roman"/>
                <w:color w:val="000000"/>
                <w:sz w:val="19"/>
                <w:szCs w:val="19"/>
              </w:rPr>
              <w:t>Prerequisite Programs/</w:t>
            </w:r>
            <w:r w:rsidRPr="005D3007">
              <w:rPr>
                <w:rFonts w:ascii="Calibri" w:eastAsia="Times New Roman" w:hAnsi="Calibri" w:cs="Times New Roman"/>
                <w:color w:val="000000"/>
                <w:sz w:val="19"/>
                <w:szCs w:val="19"/>
              </w:rPr>
              <w:t>GMPs</w:t>
            </w:r>
          </w:p>
        </w:tc>
        <w:tc>
          <w:tcPr>
            <w:tcW w:w="158" w:type="pct"/>
            <w:tcBorders>
              <w:top w:val="nil"/>
              <w:left w:val="nil"/>
              <w:bottom w:val="single" w:sz="4" w:space="0" w:color="auto"/>
              <w:right w:val="single" w:sz="4" w:space="0" w:color="auto"/>
            </w:tcBorders>
            <w:shd w:val="clear" w:color="auto" w:fill="E2EFD9" w:themeFill="accent6" w:themeFillTint="33"/>
            <w:noWrap/>
            <w:vAlign w:val="bottom"/>
            <w:hideMark/>
          </w:tcPr>
          <w:p w14:paraId="6E215E6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E2EFD9" w:themeFill="accent6" w:themeFillTint="33"/>
            <w:noWrap/>
            <w:vAlign w:val="bottom"/>
            <w:hideMark/>
          </w:tcPr>
          <w:p w14:paraId="112FF07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7727A9C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47A89D1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2A9E7F8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1D8E21A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70AEAAF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77E1734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1F10A22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5C292B3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326B217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52F089B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501CBF57"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53157996" w14:textId="6A2DDFF6"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7</w:t>
            </w:r>
          </w:p>
        </w:tc>
        <w:tc>
          <w:tcPr>
            <w:tcW w:w="2736" w:type="pct"/>
            <w:tcBorders>
              <w:top w:val="nil"/>
              <w:left w:val="nil"/>
              <w:bottom w:val="single" w:sz="4" w:space="0" w:color="auto"/>
              <w:right w:val="single" w:sz="4" w:space="0" w:color="auto"/>
            </w:tcBorders>
            <w:shd w:val="clear" w:color="auto" w:fill="auto"/>
            <w:noWrap/>
            <w:vAlign w:val="bottom"/>
            <w:hideMark/>
          </w:tcPr>
          <w:p w14:paraId="79E65FCE" w14:textId="10E34505"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xml:space="preserve">Complete </w:t>
            </w:r>
            <w:r w:rsidRPr="00652B2B">
              <w:rPr>
                <w:rFonts w:ascii="Calibri" w:eastAsia="Times New Roman" w:hAnsi="Calibri" w:cs="Times New Roman"/>
                <w:color w:val="000000"/>
                <w:sz w:val="19"/>
                <w:szCs w:val="19"/>
              </w:rPr>
              <w:t>self-assessment again</w:t>
            </w:r>
          </w:p>
        </w:tc>
        <w:tc>
          <w:tcPr>
            <w:tcW w:w="158" w:type="pct"/>
            <w:tcBorders>
              <w:top w:val="nil"/>
              <w:left w:val="nil"/>
              <w:bottom w:val="single" w:sz="4" w:space="0" w:color="auto"/>
              <w:right w:val="single" w:sz="4" w:space="0" w:color="auto"/>
            </w:tcBorders>
            <w:shd w:val="clear" w:color="auto" w:fill="auto"/>
            <w:noWrap/>
            <w:vAlign w:val="bottom"/>
            <w:hideMark/>
          </w:tcPr>
          <w:p w14:paraId="15F66CC2"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9B6F8F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B79CED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B00969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09D4D1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DA3FE7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767010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59EB6B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24D56B0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2A776A0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422C0FE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2F6BA81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505343B4"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79E55AE6" w14:textId="3BF2566A"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8</w:t>
            </w:r>
          </w:p>
        </w:tc>
        <w:tc>
          <w:tcPr>
            <w:tcW w:w="2736" w:type="pct"/>
            <w:tcBorders>
              <w:top w:val="nil"/>
              <w:left w:val="nil"/>
              <w:bottom w:val="single" w:sz="4" w:space="0" w:color="auto"/>
              <w:right w:val="single" w:sz="4" w:space="0" w:color="auto"/>
            </w:tcBorders>
            <w:shd w:val="clear" w:color="auto" w:fill="auto"/>
            <w:noWrap/>
            <w:vAlign w:val="bottom"/>
            <w:hideMark/>
          </w:tcPr>
          <w:p w14:paraId="6EDD11C7" w14:textId="75078792"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Schedule</w:t>
            </w:r>
            <w:r>
              <w:rPr>
                <w:rFonts w:ascii="Calibri" w:eastAsia="Times New Roman" w:hAnsi="Calibri" w:cs="Times New Roman"/>
                <w:color w:val="000000"/>
                <w:sz w:val="19"/>
                <w:szCs w:val="19"/>
              </w:rPr>
              <w:t xml:space="preserve"> the</w:t>
            </w:r>
            <w:r w:rsidRPr="00652B2B">
              <w:rPr>
                <w:rFonts w:ascii="Calibri" w:eastAsia="Times New Roman" w:hAnsi="Calibri" w:cs="Times New Roman"/>
                <w:color w:val="000000"/>
                <w:sz w:val="19"/>
                <w:szCs w:val="19"/>
              </w:rPr>
              <w:t xml:space="preserve"> 3</w:t>
            </w:r>
            <w:r w:rsidRPr="00652B2B">
              <w:rPr>
                <w:rFonts w:ascii="Calibri" w:eastAsia="Times New Roman" w:hAnsi="Calibri" w:cs="Times New Roman"/>
                <w:color w:val="000000"/>
                <w:sz w:val="19"/>
                <w:szCs w:val="19"/>
                <w:vertAlign w:val="superscript"/>
              </w:rPr>
              <w:t>rd</w:t>
            </w:r>
            <w:r w:rsidRPr="00652B2B">
              <w:rPr>
                <w:rFonts w:ascii="Calibri" w:eastAsia="Times New Roman" w:hAnsi="Calibri" w:cs="Times New Roman"/>
                <w:color w:val="000000"/>
                <w:sz w:val="19"/>
                <w:szCs w:val="19"/>
              </w:rPr>
              <w:t xml:space="preserve"> party</w:t>
            </w:r>
            <w:r w:rsidRPr="005D3007">
              <w:rPr>
                <w:rFonts w:ascii="Calibri" w:eastAsia="Times New Roman" w:hAnsi="Calibri" w:cs="Times New Roman"/>
                <w:color w:val="000000"/>
                <w:sz w:val="19"/>
                <w:szCs w:val="19"/>
              </w:rPr>
              <w:t xml:space="preserve"> audit</w:t>
            </w:r>
          </w:p>
        </w:tc>
        <w:tc>
          <w:tcPr>
            <w:tcW w:w="158" w:type="pct"/>
            <w:tcBorders>
              <w:top w:val="nil"/>
              <w:left w:val="nil"/>
              <w:bottom w:val="single" w:sz="4" w:space="0" w:color="auto"/>
              <w:right w:val="single" w:sz="4" w:space="0" w:color="auto"/>
            </w:tcBorders>
            <w:shd w:val="clear" w:color="auto" w:fill="auto"/>
            <w:noWrap/>
            <w:vAlign w:val="bottom"/>
            <w:hideMark/>
          </w:tcPr>
          <w:p w14:paraId="31FFF29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30B132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AE9A54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075F81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8BB9B1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03AA50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4DA53F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6D4E55B"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006FA2B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55C2D57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2E8542C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495EAE5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70C17D90"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25593326" w14:textId="60FF4628"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9</w:t>
            </w:r>
          </w:p>
        </w:tc>
        <w:tc>
          <w:tcPr>
            <w:tcW w:w="2736" w:type="pct"/>
            <w:tcBorders>
              <w:top w:val="nil"/>
              <w:left w:val="nil"/>
              <w:bottom w:val="single" w:sz="4" w:space="0" w:color="auto"/>
              <w:right w:val="single" w:sz="4" w:space="0" w:color="auto"/>
            </w:tcBorders>
            <w:shd w:val="clear" w:color="auto" w:fill="auto"/>
            <w:noWrap/>
            <w:vAlign w:val="bottom"/>
            <w:hideMark/>
          </w:tcPr>
          <w:p w14:paraId="6A0BFBB7" w14:textId="4DECE195" w:rsidR="00D16C8C" w:rsidRPr="005D3007" w:rsidRDefault="00D16C8C" w:rsidP="00D16C8C">
            <w:pPr>
              <w:spacing w:after="0" w:line="240" w:lineRule="auto"/>
              <w:rPr>
                <w:rFonts w:ascii="Calibri" w:eastAsia="Times New Roman" w:hAnsi="Calibri" w:cs="Times New Roman"/>
                <w:color w:val="000000"/>
                <w:sz w:val="19"/>
                <w:szCs w:val="19"/>
              </w:rPr>
            </w:pPr>
            <w:r w:rsidRPr="00652B2B">
              <w:rPr>
                <w:rFonts w:ascii="Calibri" w:eastAsia="Times New Roman" w:hAnsi="Calibri" w:cs="Times New Roman"/>
                <w:color w:val="000000"/>
                <w:sz w:val="19"/>
                <w:szCs w:val="19"/>
              </w:rPr>
              <w:t xml:space="preserve">Secure audit </w:t>
            </w:r>
            <w:r>
              <w:rPr>
                <w:rFonts w:ascii="Calibri" w:eastAsia="Times New Roman" w:hAnsi="Calibri" w:cs="Times New Roman"/>
                <w:color w:val="000000"/>
                <w:sz w:val="19"/>
                <w:szCs w:val="19"/>
              </w:rPr>
              <w:t>expectations</w:t>
            </w:r>
            <w:r w:rsidRPr="00652B2B">
              <w:rPr>
                <w:rFonts w:ascii="Calibri" w:eastAsia="Times New Roman" w:hAnsi="Calibri" w:cs="Times New Roman"/>
                <w:color w:val="000000"/>
                <w:sz w:val="19"/>
                <w:szCs w:val="19"/>
              </w:rPr>
              <w:t xml:space="preserve"> and review in detail</w:t>
            </w:r>
          </w:p>
        </w:tc>
        <w:tc>
          <w:tcPr>
            <w:tcW w:w="158" w:type="pct"/>
            <w:tcBorders>
              <w:top w:val="nil"/>
              <w:left w:val="nil"/>
              <w:bottom w:val="single" w:sz="4" w:space="0" w:color="auto"/>
              <w:right w:val="single" w:sz="4" w:space="0" w:color="auto"/>
            </w:tcBorders>
            <w:shd w:val="clear" w:color="auto" w:fill="auto"/>
            <w:noWrap/>
            <w:vAlign w:val="bottom"/>
            <w:hideMark/>
          </w:tcPr>
          <w:p w14:paraId="68C47D2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5036EE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FC1A2C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28E7B7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F246A7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3151AF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BB8575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9FC584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50D2D52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43476E8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2668814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1234057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5ABF9B46"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49FB0263" w14:textId="0231DA06"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10</w:t>
            </w:r>
          </w:p>
        </w:tc>
        <w:tc>
          <w:tcPr>
            <w:tcW w:w="2736" w:type="pct"/>
            <w:tcBorders>
              <w:top w:val="nil"/>
              <w:left w:val="nil"/>
              <w:bottom w:val="single" w:sz="4" w:space="0" w:color="auto"/>
              <w:right w:val="single" w:sz="4" w:space="0" w:color="auto"/>
            </w:tcBorders>
            <w:shd w:val="clear" w:color="auto" w:fill="auto"/>
            <w:noWrap/>
            <w:vAlign w:val="bottom"/>
            <w:hideMark/>
          </w:tcPr>
          <w:p w14:paraId="3D975A38" w14:textId="1F34241B"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Maintain records to verify program is implemented</w:t>
            </w:r>
          </w:p>
        </w:tc>
        <w:tc>
          <w:tcPr>
            <w:tcW w:w="158" w:type="pct"/>
            <w:tcBorders>
              <w:top w:val="nil"/>
              <w:left w:val="nil"/>
              <w:bottom w:val="single" w:sz="4" w:space="0" w:color="auto"/>
              <w:right w:val="single" w:sz="4" w:space="0" w:color="auto"/>
            </w:tcBorders>
            <w:shd w:val="clear" w:color="auto" w:fill="auto"/>
            <w:noWrap/>
            <w:vAlign w:val="bottom"/>
            <w:hideMark/>
          </w:tcPr>
          <w:p w14:paraId="726CF06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84FAC5B"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394128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29774F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7703E1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809ED7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FE6C4A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313ABF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000000" w:fill="E2EFDA"/>
            <w:noWrap/>
            <w:vAlign w:val="bottom"/>
            <w:hideMark/>
          </w:tcPr>
          <w:p w14:paraId="44B7EB8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5ED395F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762D5BED"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452C9792"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30594EAF"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03B4A11A" w14:textId="101DCDBD"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11</w:t>
            </w:r>
          </w:p>
        </w:tc>
        <w:tc>
          <w:tcPr>
            <w:tcW w:w="2736" w:type="pct"/>
            <w:tcBorders>
              <w:top w:val="nil"/>
              <w:left w:val="nil"/>
              <w:bottom w:val="single" w:sz="4" w:space="0" w:color="auto"/>
              <w:right w:val="single" w:sz="4" w:space="0" w:color="auto"/>
            </w:tcBorders>
            <w:shd w:val="clear" w:color="auto" w:fill="auto"/>
            <w:noWrap/>
            <w:vAlign w:val="bottom"/>
            <w:hideMark/>
          </w:tcPr>
          <w:p w14:paraId="43951FA9" w14:textId="487E3882"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w:t>
            </w:r>
            <w:r>
              <w:rPr>
                <w:rFonts w:ascii="Calibri" w:eastAsia="Times New Roman" w:hAnsi="Calibri" w:cs="Times New Roman"/>
                <w:color w:val="000000"/>
                <w:sz w:val="19"/>
                <w:szCs w:val="19"/>
              </w:rPr>
              <w:t xml:space="preserve"> 3</w:t>
            </w:r>
            <w:r w:rsidRPr="003E6017">
              <w:rPr>
                <w:rFonts w:ascii="Calibri" w:eastAsia="Times New Roman" w:hAnsi="Calibri" w:cs="Times New Roman"/>
                <w:color w:val="000000"/>
                <w:sz w:val="19"/>
                <w:szCs w:val="19"/>
                <w:vertAlign w:val="superscript"/>
              </w:rPr>
              <w:t>rd</w:t>
            </w:r>
            <w:r>
              <w:rPr>
                <w:rFonts w:ascii="Calibri" w:eastAsia="Times New Roman" w:hAnsi="Calibri" w:cs="Times New Roman"/>
                <w:color w:val="000000"/>
                <w:sz w:val="19"/>
                <w:szCs w:val="19"/>
              </w:rPr>
              <w:t xml:space="preserve"> party </w:t>
            </w:r>
            <w:r w:rsidRPr="005D3007">
              <w:rPr>
                <w:rFonts w:ascii="Calibri" w:eastAsia="Times New Roman" w:hAnsi="Calibri" w:cs="Times New Roman"/>
                <w:color w:val="000000"/>
                <w:sz w:val="19"/>
                <w:szCs w:val="19"/>
              </w:rPr>
              <w:t>audit (</w:t>
            </w:r>
            <w:r w:rsidRPr="00652B2B">
              <w:rPr>
                <w:rFonts w:ascii="Calibri" w:eastAsia="Times New Roman" w:hAnsi="Calibri" w:cs="Times New Roman"/>
                <w:color w:val="000000"/>
                <w:sz w:val="19"/>
                <w:szCs w:val="19"/>
              </w:rPr>
              <w:t>generally</w:t>
            </w:r>
            <w:r w:rsidRPr="005D3007">
              <w:rPr>
                <w:rFonts w:ascii="Calibri" w:eastAsia="Times New Roman" w:hAnsi="Calibri" w:cs="Times New Roman"/>
                <w:color w:val="000000"/>
                <w:sz w:val="19"/>
                <w:szCs w:val="19"/>
              </w:rPr>
              <w:t xml:space="preserve"> 1 full day)</w:t>
            </w:r>
          </w:p>
        </w:tc>
        <w:tc>
          <w:tcPr>
            <w:tcW w:w="158" w:type="pct"/>
            <w:tcBorders>
              <w:top w:val="nil"/>
              <w:left w:val="nil"/>
              <w:bottom w:val="single" w:sz="4" w:space="0" w:color="auto"/>
              <w:right w:val="single" w:sz="4" w:space="0" w:color="auto"/>
            </w:tcBorders>
            <w:shd w:val="clear" w:color="auto" w:fill="auto"/>
            <w:noWrap/>
            <w:vAlign w:val="bottom"/>
            <w:hideMark/>
          </w:tcPr>
          <w:p w14:paraId="4AEC7F9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DE7C4F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F7BC39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A0A867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0D64A2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7E7341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3BC687F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A59D3D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321784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6611634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441AD9A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551C0E31"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1F0A01B8"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6D2C6417" w14:textId="2498E2C5"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12</w:t>
            </w:r>
          </w:p>
        </w:tc>
        <w:tc>
          <w:tcPr>
            <w:tcW w:w="2736" w:type="pct"/>
            <w:tcBorders>
              <w:top w:val="nil"/>
              <w:left w:val="nil"/>
              <w:bottom w:val="single" w:sz="4" w:space="0" w:color="auto"/>
              <w:right w:val="single" w:sz="4" w:space="0" w:color="auto"/>
            </w:tcBorders>
            <w:shd w:val="clear" w:color="auto" w:fill="auto"/>
            <w:noWrap/>
            <w:vAlign w:val="bottom"/>
            <w:hideMark/>
          </w:tcPr>
          <w:p w14:paraId="5B08C25C" w14:textId="259ECE2F"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Complete corrective actions from audit</w:t>
            </w:r>
          </w:p>
        </w:tc>
        <w:tc>
          <w:tcPr>
            <w:tcW w:w="158" w:type="pct"/>
            <w:tcBorders>
              <w:top w:val="nil"/>
              <w:left w:val="nil"/>
              <w:bottom w:val="single" w:sz="4" w:space="0" w:color="auto"/>
              <w:right w:val="single" w:sz="4" w:space="0" w:color="auto"/>
            </w:tcBorders>
            <w:shd w:val="clear" w:color="auto" w:fill="auto"/>
            <w:noWrap/>
            <w:vAlign w:val="bottom"/>
            <w:hideMark/>
          </w:tcPr>
          <w:p w14:paraId="7A1534E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1A9CBC2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9EAB315"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BE4E5B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74DD3C7"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FC276E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2573356"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76593A6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822DBFC"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4C5E268B"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52F96DB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45F33A22"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r w:rsidR="00D16C8C" w:rsidRPr="00652B2B" w14:paraId="30E380AA" w14:textId="77777777" w:rsidTr="00D16C8C">
        <w:trPr>
          <w:trHeight w:val="288"/>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14:paraId="5DF0C1BD" w14:textId="461F9DD2" w:rsidR="00D16C8C" w:rsidRPr="005D3007" w:rsidRDefault="00D16C8C" w:rsidP="00D16C8C">
            <w:pPr>
              <w:spacing w:after="0" w:line="240" w:lineRule="auto"/>
              <w:jc w:val="right"/>
              <w:rPr>
                <w:rFonts w:ascii="Calibri" w:eastAsia="Times New Roman" w:hAnsi="Calibri" w:cs="Times New Roman"/>
                <w:color w:val="000000"/>
                <w:sz w:val="19"/>
                <w:szCs w:val="19"/>
              </w:rPr>
            </w:pPr>
            <w:r>
              <w:rPr>
                <w:rFonts w:ascii="Calibri" w:eastAsia="Times New Roman" w:hAnsi="Calibri" w:cs="Times New Roman"/>
                <w:color w:val="000000"/>
                <w:sz w:val="19"/>
                <w:szCs w:val="19"/>
              </w:rPr>
              <w:t>13</w:t>
            </w:r>
          </w:p>
        </w:tc>
        <w:tc>
          <w:tcPr>
            <w:tcW w:w="2736" w:type="pct"/>
            <w:tcBorders>
              <w:top w:val="nil"/>
              <w:left w:val="nil"/>
              <w:bottom w:val="single" w:sz="4" w:space="0" w:color="auto"/>
              <w:right w:val="single" w:sz="4" w:space="0" w:color="auto"/>
            </w:tcBorders>
            <w:shd w:val="clear" w:color="auto" w:fill="auto"/>
            <w:noWrap/>
            <w:vAlign w:val="bottom"/>
            <w:hideMark/>
          </w:tcPr>
          <w:p w14:paraId="78455DF4" w14:textId="5DD3E284"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Share audit report and corrective actions with WFM</w:t>
            </w:r>
          </w:p>
        </w:tc>
        <w:tc>
          <w:tcPr>
            <w:tcW w:w="158" w:type="pct"/>
            <w:tcBorders>
              <w:top w:val="nil"/>
              <w:left w:val="nil"/>
              <w:bottom w:val="single" w:sz="4" w:space="0" w:color="auto"/>
              <w:right w:val="single" w:sz="4" w:space="0" w:color="auto"/>
            </w:tcBorders>
            <w:shd w:val="clear" w:color="auto" w:fill="auto"/>
            <w:noWrap/>
            <w:vAlign w:val="bottom"/>
            <w:hideMark/>
          </w:tcPr>
          <w:p w14:paraId="183241DE"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B15AE99"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69D8125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143E5D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44D4AA2A"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D90F748"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2D6B5FD2"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0B47CCE4"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158" w:type="pct"/>
            <w:tcBorders>
              <w:top w:val="nil"/>
              <w:left w:val="nil"/>
              <w:bottom w:val="single" w:sz="4" w:space="0" w:color="auto"/>
              <w:right w:val="single" w:sz="4" w:space="0" w:color="auto"/>
            </w:tcBorders>
            <w:shd w:val="clear" w:color="auto" w:fill="auto"/>
            <w:noWrap/>
            <w:vAlign w:val="bottom"/>
            <w:hideMark/>
          </w:tcPr>
          <w:p w14:paraId="5C8BF2E2"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7FF1C0CF"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auto" w:fill="auto"/>
            <w:noWrap/>
            <w:vAlign w:val="bottom"/>
            <w:hideMark/>
          </w:tcPr>
          <w:p w14:paraId="787EB6F0"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c>
          <w:tcPr>
            <w:tcW w:w="201" w:type="pct"/>
            <w:tcBorders>
              <w:top w:val="nil"/>
              <w:left w:val="nil"/>
              <w:bottom w:val="single" w:sz="4" w:space="0" w:color="auto"/>
              <w:right w:val="single" w:sz="4" w:space="0" w:color="auto"/>
            </w:tcBorders>
            <w:shd w:val="clear" w:color="000000" w:fill="E2EFDA"/>
            <w:noWrap/>
            <w:vAlign w:val="bottom"/>
            <w:hideMark/>
          </w:tcPr>
          <w:p w14:paraId="303D0B33" w14:textId="77777777" w:rsidR="00D16C8C" w:rsidRPr="005D3007" w:rsidRDefault="00D16C8C" w:rsidP="00D16C8C">
            <w:pPr>
              <w:spacing w:after="0" w:line="240" w:lineRule="auto"/>
              <w:rPr>
                <w:rFonts w:ascii="Calibri" w:eastAsia="Times New Roman" w:hAnsi="Calibri" w:cs="Times New Roman"/>
                <w:color w:val="000000"/>
                <w:sz w:val="19"/>
                <w:szCs w:val="19"/>
              </w:rPr>
            </w:pPr>
            <w:r w:rsidRPr="005D3007">
              <w:rPr>
                <w:rFonts w:ascii="Calibri" w:eastAsia="Times New Roman" w:hAnsi="Calibri" w:cs="Times New Roman"/>
                <w:color w:val="000000"/>
                <w:sz w:val="19"/>
                <w:szCs w:val="19"/>
              </w:rPr>
              <w:t> </w:t>
            </w:r>
          </w:p>
        </w:tc>
      </w:tr>
    </w:tbl>
    <w:p w14:paraId="22CBCB22" w14:textId="77777777" w:rsidR="005D3007" w:rsidRDefault="005D3007" w:rsidP="005D3007"/>
    <w:p w14:paraId="7F3C94DD" w14:textId="77777777" w:rsidR="006B0B48" w:rsidRDefault="006B0B48" w:rsidP="005D3007"/>
    <w:p w14:paraId="5227E75B" w14:textId="77777777" w:rsidR="00F15D26" w:rsidRDefault="00CB3A30" w:rsidP="00CB3A30">
      <w:pPr>
        <w:pStyle w:val="Heading2"/>
      </w:pPr>
      <w:bookmarkStart w:id="25" w:name="_Implementation_Process_Checklist"/>
      <w:bookmarkStart w:id="26" w:name="_Toc35491036"/>
      <w:bookmarkEnd w:id="25"/>
      <w:r>
        <w:t>Implementation</w:t>
      </w:r>
      <w:r w:rsidR="0003140C">
        <w:t xml:space="preserve"> Process</w:t>
      </w:r>
      <w:r>
        <w:t xml:space="preserve"> Checklist</w:t>
      </w:r>
      <w:bookmarkEnd w:id="26"/>
    </w:p>
    <w:p w14:paraId="5FE37EAD" w14:textId="77777777" w:rsidR="005B7452" w:rsidRDefault="005B7452" w:rsidP="0023101D">
      <w:pPr>
        <w:spacing w:after="0"/>
      </w:pPr>
    </w:p>
    <w:p w14:paraId="357F8CEA" w14:textId="6DF44DC2" w:rsidR="0003140C" w:rsidRPr="000D577B" w:rsidRDefault="00652B2B" w:rsidP="00631FBC">
      <w:pPr>
        <w:rPr>
          <w:rFonts w:asciiTheme="majorHAnsi" w:hAnsiTheme="majorHAnsi"/>
        </w:rPr>
      </w:pPr>
      <w:r w:rsidRPr="000D577B">
        <w:rPr>
          <w:rFonts w:asciiTheme="majorHAnsi" w:hAnsiTheme="majorHAnsi"/>
        </w:rPr>
        <w:t>As supplier</w:t>
      </w:r>
      <w:r w:rsidR="0003140C" w:rsidRPr="000D577B">
        <w:rPr>
          <w:rFonts w:asciiTheme="majorHAnsi" w:hAnsiTheme="majorHAnsi"/>
        </w:rPr>
        <w:t>s</w:t>
      </w:r>
      <w:r w:rsidR="007304F6">
        <w:rPr>
          <w:rFonts w:asciiTheme="majorHAnsi" w:hAnsiTheme="majorHAnsi"/>
        </w:rPr>
        <w:t xml:space="preserve"> begin to implement their food safety program</w:t>
      </w:r>
      <w:r w:rsidR="00D16C8C">
        <w:rPr>
          <w:rFonts w:asciiTheme="majorHAnsi" w:hAnsiTheme="majorHAnsi"/>
        </w:rPr>
        <w:t xml:space="preserve"> based on the expectations</w:t>
      </w:r>
      <w:r w:rsidR="007304F6">
        <w:rPr>
          <w:rFonts w:asciiTheme="majorHAnsi" w:hAnsiTheme="majorHAnsi"/>
        </w:rPr>
        <w:t xml:space="preserve"> </w:t>
      </w:r>
      <w:r w:rsidRPr="000D577B">
        <w:rPr>
          <w:rFonts w:asciiTheme="majorHAnsi" w:hAnsiTheme="majorHAnsi"/>
        </w:rPr>
        <w:t>outline</w:t>
      </w:r>
      <w:r w:rsidR="0003140C" w:rsidRPr="000D577B">
        <w:rPr>
          <w:rFonts w:asciiTheme="majorHAnsi" w:hAnsiTheme="majorHAnsi"/>
        </w:rPr>
        <w:t>d</w:t>
      </w:r>
      <w:r w:rsidRPr="000D577B">
        <w:rPr>
          <w:rFonts w:asciiTheme="majorHAnsi" w:hAnsiTheme="majorHAnsi"/>
        </w:rPr>
        <w:t xml:space="preserve"> in </w:t>
      </w:r>
      <w:r w:rsidR="007304F6">
        <w:rPr>
          <w:rFonts w:asciiTheme="majorHAnsi" w:hAnsiTheme="majorHAnsi"/>
        </w:rPr>
        <w:t>Part B of these resources</w:t>
      </w:r>
      <w:r w:rsidRPr="000D577B">
        <w:rPr>
          <w:rFonts w:asciiTheme="majorHAnsi" w:hAnsiTheme="majorHAnsi"/>
        </w:rPr>
        <w:t>, the checklist below can be used to</w:t>
      </w:r>
      <w:r w:rsidR="0003140C" w:rsidRPr="000D577B">
        <w:rPr>
          <w:rFonts w:asciiTheme="majorHAnsi" w:hAnsiTheme="majorHAnsi"/>
        </w:rPr>
        <w:t xml:space="preserve"> track progress through each element</w:t>
      </w:r>
      <w:r w:rsidR="007304F6">
        <w:rPr>
          <w:rFonts w:asciiTheme="majorHAnsi" w:hAnsiTheme="majorHAnsi"/>
        </w:rPr>
        <w:t xml:space="preserve"> or section</w:t>
      </w:r>
      <w:r w:rsidR="0003140C" w:rsidRPr="000D577B">
        <w:rPr>
          <w:rFonts w:asciiTheme="majorHAnsi" w:hAnsiTheme="majorHAnsi"/>
        </w:rPr>
        <w:t xml:space="preserve"> of the food safety program.</w:t>
      </w:r>
    </w:p>
    <w:p w14:paraId="794DAD38" w14:textId="77777777" w:rsidR="00652B2B" w:rsidRPr="000D577B" w:rsidRDefault="0003140C" w:rsidP="00631FBC">
      <w:pPr>
        <w:rPr>
          <w:rFonts w:asciiTheme="majorHAnsi" w:hAnsiTheme="majorHAnsi"/>
        </w:rPr>
      </w:pPr>
      <w:r w:rsidRPr="000D577B">
        <w:rPr>
          <w:rFonts w:asciiTheme="majorHAnsi" w:hAnsiTheme="majorHAnsi"/>
        </w:rPr>
        <w:t xml:space="preserve">The </w:t>
      </w:r>
      <w:r w:rsidRPr="000D577B">
        <w:rPr>
          <w:rFonts w:asciiTheme="majorHAnsi" w:hAnsiTheme="majorHAnsi"/>
          <w:b/>
        </w:rPr>
        <w:t>Implementation Process</w:t>
      </w:r>
      <w:r w:rsidRPr="000D577B">
        <w:rPr>
          <w:rFonts w:asciiTheme="majorHAnsi" w:hAnsiTheme="majorHAnsi"/>
        </w:rPr>
        <w:t xml:space="preserve"> for each element of the food safety program can follow these 5 Steps:</w:t>
      </w:r>
      <w:r w:rsidR="00652B2B" w:rsidRPr="000D577B">
        <w:rPr>
          <w:rFonts w:asciiTheme="majorHAnsi" w:hAnsiTheme="majorHAnsi"/>
        </w:rPr>
        <w:t xml:space="preserve">  </w:t>
      </w:r>
    </w:p>
    <w:p w14:paraId="33FB30BC" w14:textId="616AC123" w:rsidR="00631FBC" w:rsidRPr="000D577B" w:rsidRDefault="00631FBC" w:rsidP="00631FBC">
      <w:pPr>
        <w:rPr>
          <w:rFonts w:asciiTheme="majorHAnsi" w:hAnsiTheme="majorHAnsi"/>
        </w:rPr>
      </w:pPr>
      <w:r w:rsidRPr="000D577B">
        <w:rPr>
          <w:rFonts w:asciiTheme="majorHAnsi" w:hAnsiTheme="majorHAnsi"/>
        </w:rPr>
        <w:t xml:space="preserve">Step 1 – </w:t>
      </w:r>
      <w:r w:rsidRPr="000D577B">
        <w:rPr>
          <w:rFonts w:asciiTheme="majorHAnsi" w:hAnsiTheme="majorHAnsi"/>
          <w:b/>
        </w:rPr>
        <w:t xml:space="preserve">Review the </w:t>
      </w:r>
      <w:r w:rsidR="00D16C8C">
        <w:rPr>
          <w:rFonts w:asciiTheme="majorHAnsi" w:hAnsiTheme="majorHAnsi"/>
          <w:b/>
        </w:rPr>
        <w:t>expectations</w:t>
      </w:r>
      <w:r w:rsidRPr="000D577B">
        <w:rPr>
          <w:rFonts w:asciiTheme="majorHAnsi" w:hAnsiTheme="majorHAnsi"/>
        </w:rPr>
        <w:t xml:space="preserve"> outlined in</w:t>
      </w:r>
      <w:r w:rsidR="0023101D" w:rsidRPr="000D577B">
        <w:rPr>
          <w:rFonts w:asciiTheme="majorHAnsi" w:hAnsiTheme="majorHAnsi"/>
        </w:rPr>
        <w:t xml:space="preserve"> Part </w:t>
      </w:r>
      <w:r w:rsidR="007304F6">
        <w:rPr>
          <w:rFonts w:asciiTheme="majorHAnsi" w:hAnsiTheme="majorHAnsi"/>
        </w:rPr>
        <w:t>B</w:t>
      </w:r>
      <w:r w:rsidR="0003140C" w:rsidRPr="000D577B">
        <w:rPr>
          <w:rFonts w:asciiTheme="majorHAnsi" w:hAnsiTheme="majorHAnsi"/>
        </w:rPr>
        <w:t xml:space="preserve"> </w:t>
      </w:r>
      <w:r w:rsidRPr="000D577B">
        <w:rPr>
          <w:rFonts w:asciiTheme="majorHAnsi" w:hAnsiTheme="majorHAnsi"/>
        </w:rPr>
        <w:t xml:space="preserve">to fully understand the scope of work </w:t>
      </w:r>
      <w:r w:rsidR="0003140C" w:rsidRPr="000D577B">
        <w:rPr>
          <w:rFonts w:asciiTheme="majorHAnsi" w:hAnsiTheme="majorHAnsi"/>
        </w:rPr>
        <w:t xml:space="preserve">with the specific </w:t>
      </w:r>
      <w:r w:rsidR="007304F6">
        <w:rPr>
          <w:rFonts w:asciiTheme="majorHAnsi" w:hAnsiTheme="majorHAnsi"/>
        </w:rPr>
        <w:t>section/</w:t>
      </w:r>
      <w:r w:rsidR="0003140C" w:rsidRPr="000D577B">
        <w:rPr>
          <w:rFonts w:asciiTheme="majorHAnsi" w:hAnsiTheme="majorHAnsi"/>
        </w:rPr>
        <w:t>element of the food safety program.</w:t>
      </w:r>
    </w:p>
    <w:p w14:paraId="46896BA5" w14:textId="45C69356" w:rsidR="00631FBC" w:rsidRPr="000D577B" w:rsidRDefault="00631FBC" w:rsidP="00631FBC">
      <w:pPr>
        <w:rPr>
          <w:rFonts w:asciiTheme="majorHAnsi" w:hAnsiTheme="majorHAnsi"/>
        </w:rPr>
      </w:pPr>
      <w:r w:rsidRPr="000D577B">
        <w:rPr>
          <w:rFonts w:asciiTheme="majorHAnsi" w:hAnsiTheme="majorHAnsi"/>
        </w:rPr>
        <w:t xml:space="preserve">Step 2 – </w:t>
      </w:r>
      <w:r w:rsidRPr="000D577B">
        <w:rPr>
          <w:rFonts w:asciiTheme="majorHAnsi" w:hAnsiTheme="majorHAnsi"/>
          <w:b/>
        </w:rPr>
        <w:t>Assess the current status</w:t>
      </w:r>
      <w:r w:rsidRPr="000D577B">
        <w:rPr>
          <w:rFonts w:asciiTheme="majorHAnsi" w:hAnsiTheme="majorHAnsi"/>
        </w:rPr>
        <w:t xml:space="preserve"> in the facility against the </w:t>
      </w:r>
      <w:r w:rsidR="00D16C8C">
        <w:rPr>
          <w:rFonts w:asciiTheme="majorHAnsi" w:hAnsiTheme="majorHAnsi"/>
        </w:rPr>
        <w:t>expectations</w:t>
      </w:r>
      <w:r w:rsidR="0003140C" w:rsidRPr="000D577B">
        <w:rPr>
          <w:rFonts w:asciiTheme="majorHAnsi" w:hAnsiTheme="majorHAnsi"/>
        </w:rPr>
        <w:t xml:space="preserve"> for each element</w:t>
      </w:r>
    </w:p>
    <w:p w14:paraId="20F3807F" w14:textId="4D600449" w:rsidR="00631FBC" w:rsidRPr="000D577B" w:rsidRDefault="00631FBC" w:rsidP="00631FBC">
      <w:pPr>
        <w:rPr>
          <w:rFonts w:asciiTheme="majorHAnsi" w:hAnsiTheme="majorHAnsi"/>
        </w:rPr>
      </w:pPr>
      <w:r w:rsidRPr="000D577B">
        <w:rPr>
          <w:rFonts w:asciiTheme="majorHAnsi" w:hAnsiTheme="majorHAnsi"/>
        </w:rPr>
        <w:t>Step 3 – Use the food safety document templates provided to</w:t>
      </w:r>
      <w:r w:rsidR="005B7452" w:rsidRPr="000D577B">
        <w:rPr>
          <w:rFonts w:asciiTheme="majorHAnsi" w:hAnsiTheme="majorHAnsi"/>
        </w:rPr>
        <w:t xml:space="preserve"> </w:t>
      </w:r>
      <w:r w:rsidR="005B7452" w:rsidRPr="000D577B">
        <w:rPr>
          <w:rFonts w:asciiTheme="majorHAnsi" w:hAnsiTheme="majorHAnsi"/>
          <w:b/>
        </w:rPr>
        <w:t>create new</w:t>
      </w:r>
      <w:r w:rsidRPr="000D577B">
        <w:rPr>
          <w:rFonts w:asciiTheme="majorHAnsi" w:hAnsiTheme="majorHAnsi"/>
          <w:b/>
        </w:rPr>
        <w:t xml:space="preserve"> procedures</w:t>
      </w:r>
      <w:r w:rsidRPr="000D577B">
        <w:rPr>
          <w:rFonts w:asciiTheme="majorHAnsi" w:hAnsiTheme="majorHAnsi"/>
        </w:rPr>
        <w:t xml:space="preserve"> to meet the </w:t>
      </w:r>
      <w:r w:rsidR="00D16C8C">
        <w:rPr>
          <w:rFonts w:asciiTheme="majorHAnsi" w:hAnsiTheme="majorHAnsi"/>
        </w:rPr>
        <w:t>expectations</w:t>
      </w:r>
      <w:r w:rsidRPr="000D577B">
        <w:rPr>
          <w:rFonts w:asciiTheme="majorHAnsi" w:hAnsiTheme="majorHAnsi"/>
        </w:rPr>
        <w:t xml:space="preserve"> of each </w:t>
      </w:r>
      <w:r w:rsidR="0003140C" w:rsidRPr="000D577B">
        <w:rPr>
          <w:rFonts w:asciiTheme="majorHAnsi" w:hAnsiTheme="majorHAnsi"/>
        </w:rPr>
        <w:t>element of the food safety program</w:t>
      </w:r>
      <w:r w:rsidRPr="000D577B">
        <w:rPr>
          <w:rFonts w:asciiTheme="majorHAnsi" w:hAnsiTheme="majorHAnsi"/>
        </w:rPr>
        <w:t xml:space="preserve">. </w:t>
      </w:r>
    </w:p>
    <w:p w14:paraId="38953CAA" w14:textId="77777777" w:rsidR="00652B2B" w:rsidRPr="000D577B" w:rsidRDefault="00631FBC" w:rsidP="00631FBC">
      <w:pPr>
        <w:rPr>
          <w:rFonts w:asciiTheme="majorHAnsi" w:hAnsiTheme="majorHAnsi"/>
        </w:rPr>
      </w:pPr>
      <w:r w:rsidRPr="000D577B">
        <w:rPr>
          <w:rFonts w:asciiTheme="majorHAnsi" w:hAnsiTheme="majorHAnsi"/>
        </w:rPr>
        <w:t xml:space="preserve">Step 4 – </w:t>
      </w:r>
      <w:r w:rsidRPr="000D577B">
        <w:rPr>
          <w:rFonts w:asciiTheme="majorHAnsi" w:hAnsiTheme="majorHAnsi"/>
          <w:b/>
        </w:rPr>
        <w:t>Provide necessary training</w:t>
      </w:r>
      <w:r w:rsidRPr="000D577B">
        <w:rPr>
          <w:rFonts w:asciiTheme="majorHAnsi" w:hAnsiTheme="majorHAnsi"/>
        </w:rPr>
        <w:t xml:space="preserve"> to individuals to ensure the proper implementation of the procedures</w:t>
      </w:r>
    </w:p>
    <w:p w14:paraId="504505E5" w14:textId="77777777" w:rsidR="00631FBC" w:rsidRDefault="00631FBC" w:rsidP="00631FBC">
      <w:pPr>
        <w:rPr>
          <w:rFonts w:asciiTheme="majorHAnsi" w:hAnsiTheme="majorHAnsi"/>
        </w:rPr>
      </w:pPr>
      <w:r w:rsidRPr="000D577B">
        <w:rPr>
          <w:rFonts w:asciiTheme="majorHAnsi" w:hAnsiTheme="majorHAnsi"/>
        </w:rPr>
        <w:t xml:space="preserve">Step 5 – By </w:t>
      </w:r>
      <w:r w:rsidR="005B7452" w:rsidRPr="000D577B">
        <w:rPr>
          <w:rFonts w:asciiTheme="majorHAnsi" w:hAnsiTheme="majorHAnsi"/>
          <w:b/>
        </w:rPr>
        <w:t>completing records</w:t>
      </w:r>
      <w:r w:rsidR="005B7452" w:rsidRPr="000D577B">
        <w:rPr>
          <w:rFonts w:asciiTheme="majorHAnsi" w:hAnsiTheme="majorHAnsi"/>
        </w:rPr>
        <w:t xml:space="preserve"> suppliers demonstrate that the food safety program has been implemented and is being maintained and also verifies compliance against the program </w:t>
      </w:r>
      <w:r w:rsidR="0003140C" w:rsidRPr="000D577B">
        <w:rPr>
          <w:rFonts w:asciiTheme="majorHAnsi" w:hAnsiTheme="majorHAnsi"/>
        </w:rPr>
        <w:t>elements</w:t>
      </w:r>
      <w:r w:rsidR="005B7452" w:rsidRPr="000D577B">
        <w:rPr>
          <w:rFonts w:asciiTheme="majorHAnsi" w:hAnsiTheme="majorHAnsi"/>
        </w:rPr>
        <w:t>.</w:t>
      </w:r>
    </w:p>
    <w:p w14:paraId="03000E9E" w14:textId="0B3C2E8C" w:rsidR="005F2E37" w:rsidRDefault="005F2E37">
      <w:pPr>
        <w:rPr>
          <w:rFonts w:asciiTheme="majorHAnsi" w:hAnsiTheme="majorHAnsi"/>
        </w:rPr>
      </w:pPr>
      <w:r>
        <w:rPr>
          <w:rFonts w:asciiTheme="majorHAnsi" w:hAnsiTheme="majorHAnsi"/>
        </w:rPr>
        <w:br w:type="page"/>
      </w:r>
    </w:p>
    <w:tbl>
      <w:tblPr>
        <w:tblW w:w="0" w:type="auto"/>
        <w:tblInd w:w="-5" w:type="dxa"/>
        <w:tblLook w:val="04A0" w:firstRow="1" w:lastRow="0" w:firstColumn="1" w:lastColumn="0" w:noHBand="0" w:noVBand="1"/>
      </w:tblPr>
      <w:tblGrid>
        <w:gridCol w:w="5640"/>
        <w:gridCol w:w="723"/>
        <w:gridCol w:w="723"/>
        <w:gridCol w:w="723"/>
        <w:gridCol w:w="723"/>
        <w:gridCol w:w="723"/>
      </w:tblGrid>
      <w:tr w:rsidR="00631FBC" w:rsidRPr="00631FBC" w14:paraId="45FB6509" w14:textId="77777777" w:rsidTr="00631FBC">
        <w:trPr>
          <w:trHeight w:val="27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1EC0B" w14:textId="0B811D92" w:rsidR="0003140C" w:rsidRPr="00631FBC" w:rsidRDefault="00631FBC" w:rsidP="005F2E37">
            <w:pPr>
              <w:pStyle w:val="Heading3"/>
              <w:numPr>
                <w:ilvl w:val="0"/>
                <w:numId w:val="0"/>
              </w:numPr>
              <w:ind w:left="720" w:hanging="720"/>
              <w:jc w:val="center"/>
              <w:rPr>
                <w:rFonts w:eastAsia="Times New Roman"/>
              </w:rPr>
            </w:pPr>
            <w:bookmarkStart w:id="27" w:name="_Food_Safety_Program"/>
            <w:bookmarkStart w:id="28" w:name="_Toc33619223"/>
            <w:bookmarkStart w:id="29" w:name="_Toc33619315"/>
            <w:bookmarkStart w:id="30" w:name="_Toc33782317"/>
            <w:bookmarkStart w:id="31" w:name="_Toc33792049"/>
            <w:bookmarkStart w:id="32" w:name="_Toc35491037"/>
            <w:bookmarkEnd w:id="27"/>
            <w:r w:rsidRPr="00631FBC">
              <w:rPr>
                <w:rFonts w:eastAsia="Times New Roman"/>
              </w:rPr>
              <w:lastRenderedPageBreak/>
              <w:t>Food Safety Program</w:t>
            </w:r>
            <w:bookmarkStart w:id="33" w:name="_Toc33619224"/>
            <w:bookmarkEnd w:id="28"/>
            <w:r w:rsidR="005F2E37">
              <w:rPr>
                <w:rFonts w:eastAsia="Times New Roman"/>
              </w:rPr>
              <w:t xml:space="preserve"> </w:t>
            </w:r>
            <w:r w:rsidR="0003140C">
              <w:rPr>
                <w:rFonts w:eastAsia="Times New Roman"/>
              </w:rPr>
              <w:t>Elements</w:t>
            </w:r>
            <w:bookmarkEnd w:id="29"/>
            <w:bookmarkEnd w:id="30"/>
            <w:bookmarkEnd w:id="31"/>
            <w:bookmarkEnd w:id="32"/>
            <w:bookmarkEnd w:id="33"/>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2E99310C"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Implementation Process</w:t>
            </w:r>
          </w:p>
        </w:tc>
      </w:tr>
      <w:tr w:rsidR="00631FBC" w:rsidRPr="00631FBC" w14:paraId="0D570354" w14:textId="77777777" w:rsidTr="00631FBC">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FF5A4" w14:textId="77777777" w:rsidR="00631FBC" w:rsidRPr="00631FBC" w:rsidRDefault="00631FBC" w:rsidP="00631FBC">
            <w:pPr>
              <w:spacing w:after="0" w:line="240" w:lineRule="auto"/>
              <w:rPr>
                <w:rFonts w:ascii="Calibri Light" w:eastAsia="Times New Roman" w:hAnsi="Calibri Light"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45F7994"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1</w:t>
            </w:r>
          </w:p>
        </w:tc>
        <w:tc>
          <w:tcPr>
            <w:tcW w:w="0" w:type="auto"/>
            <w:tcBorders>
              <w:top w:val="nil"/>
              <w:left w:val="nil"/>
              <w:bottom w:val="single" w:sz="4" w:space="0" w:color="auto"/>
              <w:right w:val="single" w:sz="4" w:space="0" w:color="auto"/>
            </w:tcBorders>
            <w:shd w:val="clear" w:color="auto" w:fill="auto"/>
            <w:noWrap/>
            <w:vAlign w:val="center"/>
            <w:hideMark/>
          </w:tcPr>
          <w:p w14:paraId="0DC81D47"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2</w:t>
            </w:r>
          </w:p>
        </w:tc>
        <w:tc>
          <w:tcPr>
            <w:tcW w:w="0" w:type="auto"/>
            <w:tcBorders>
              <w:top w:val="nil"/>
              <w:left w:val="nil"/>
              <w:bottom w:val="single" w:sz="4" w:space="0" w:color="auto"/>
              <w:right w:val="single" w:sz="4" w:space="0" w:color="auto"/>
            </w:tcBorders>
            <w:shd w:val="clear" w:color="auto" w:fill="auto"/>
            <w:noWrap/>
            <w:vAlign w:val="center"/>
            <w:hideMark/>
          </w:tcPr>
          <w:p w14:paraId="5117DFAB"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3</w:t>
            </w:r>
          </w:p>
        </w:tc>
        <w:tc>
          <w:tcPr>
            <w:tcW w:w="0" w:type="auto"/>
            <w:tcBorders>
              <w:top w:val="nil"/>
              <w:left w:val="nil"/>
              <w:bottom w:val="single" w:sz="4" w:space="0" w:color="auto"/>
              <w:right w:val="single" w:sz="4" w:space="0" w:color="auto"/>
            </w:tcBorders>
            <w:shd w:val="clear" w:color="auto" w:fill="auto"/>
            <w:noWrap/>
            <w:vAlign w:val="center"/>
            <w:hideMark/>
          </w:tcPr>
          <w:p w14:paraId="1BEC89C6"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4</w:t>
            </w:r>
          </w:p>
        </w:tc>
        <w:tc>
          <w:tcPr>
            <w:tcW w:w="0" w:type="auto"/>
            <w:tcBorders>
              <w:top w:val="nil"/>
              <w:left w:val="nil"/>
              <w:bottom w:val="single" w:sz="4" w:space="0" w:color="auto"/>
              <w:right w:val="single" w:sz="4" w:space="0" w:color="auto"/>
            </w:tcBorders>
            <w:shd w:val="clear" w:color="auto" w:fill="auto"/>
            <w:noWrap/>
            <w:vAlign w:val="center"/>
            <w:hideMark/>
          </w:tcPr>
          <w:p w14:paraId="5C6E44EC"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5</w:t>
            </w:r>
          </w:p>
        </w:tc>
      </w:tr>
      <w:tr w:rsidR="00631FBC" w:rsidRPr="00631FBC" w14:paraId="0BACFE17" w14:textId="77777777" w:rsidTr="000D577B">
        <w:trPr>
          <w:trHeight w:val="23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76F14" w14:textId="77777777" w:rsidR="00631FBC" w:rsidRPr="00631FBC" w:rsidRDefault="00631FBC" w:rsidP="00631FBC">
            <w:pPr>
              <w:spacing w:after="0" w:line="240" w:lineRule="auto"/>
              <w:rPr>
                <w:rFonts w:ascii="Calibri Light" w:eastAsia="Times New Roman" w:hAnsi="Calibri Light"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textDirection w:val="tbRl"/>
            <w:vAlign w:val="center"/>
            <w:hideMark/>
          </w:tcPr>
          <w:p w14:paraId="29DD29A2" w14:textId="19013E36" w:rsidR="00631FBC" w:rsidRPr="00631FBC" w:rsidRDefault="00631FBC" w:rsidP="00D16C8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 xml:space="preserve">Reviewed </w:t>
            </w:r>
            <w:r w:rsidR="00D16C8C">
              <w:rPr>
                <w:rFonts w:ascii="Calibri Light" w:eastAsia="Times New Roman" w:hAnsi="Calibri Light" w:cs="Times New Roman"/>
                <w:b/>
                <w:bCs/>
                <w:color w:val="000000"/>
                <w:sz w:val="20"/>
                <w:szCs w:val="20"/>
              </w:rPr>
              <w:t>Expectations</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2492FDC0"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Assessed Against Current Practices</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361D76AF"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Created New Procedures &amp; Forms</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235ED970"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Provided Training on Procedures</w:t>
            </w:r>
          </w:p>
        </w:tc>
        <w:tc>
          <w:tcPr>
            <w:tcW w:w="0" w:type="auto"/>
            <w:tcBorders>
              <w:top w:val="nil"/>
              <w:left w:val="nil"/>
              <w:bottom w:val="single" w:sz="4" w:space="0" w:color="auto"/>
              <w:right w:val="single" w:sz="4" w:space="0" w:color="auto"/>
            </w:tcBorders>
            <w:shd w:val="clear" w:color="auto" w:fill="auto"/>
            <w:textDirection w:val="tbRl"/>
            <w:vAlign w:val="center"/>
            <w:hideMark/>
          </w:tcPr>
          <w:p w14:paraId="08C86A91" w14:textId="77777777" w:rsidR="00631FBC" w:rsidRPr="00631FBC" w:rsidRDefault="00631FBC" w:rsidP="00631FBC">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Completed Records</w:t>
            </w:r>
            <w:r w:rsidR="004F3079">
              <w:rPr>
                <w:rFonts w:ascii="Calibri Light" w:eastAsia="Times New Roman" w:hAnsi="Calibri Light" w:cs="Times New Roman"/>
                <w:b/>
                <w:bCs/>
                <w:color w:val="000000"/>
                <w:sz w:val="20"/>
                <w:szCs w:val="20"/>
              </w:rPr>
              <w:t xml:space="preserve"> to Demonstrate Implementation</w:t>
            </w:r>
          </w:p>
        </w:tc>
      </w:tr>
      <w:tr w:rsidR="00631FBC" w:rsidRPr="00631FBC" w14:paraId="091F8D4E"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C81CA" w14:textId="465B9D1B"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Administration</w:t>
            </w:r>
          </w:p>
        </w:tc>
        <w:tc>
          <w:tcPr>
            <w:tcW w:w="0" w:type="auto"/>
            <w:tcBorders>
              <w:top w:val="nil"/>
              <w:left w:val="nil"/>
              <w:bottom w:val="single" w:sz="4" w:space="0" w:color="auto"/>
              <w:right w:val="single" w:sz="4" w:space="0" w:color="auto"/>
            </w:tcBorders>
            <w:shd w:val="clear" w:color="auto" w:fill="auto"/>
            <w:noWrap/>
            <w:vAlign w:val="center"/>
            <w:hideMark/>
          </w:tcPr>
          <w:p w14:paraId="3D2BD629"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5C3AA1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E608A2C"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8A189B5"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2CC8C9"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7F30F685"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CAB5A" w14:textId="77777777" w:rsidR="00631FBC" w:rsidRPr="00631FBC" w:rsidRDefault="00AE3661" w:rsidP="00631FBC">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Food Safety Plan/</w:t>
            </w:r>
            <w:r w:rsidR="00631FBC" w:rsidRPr="00631FBC">
              <w:rPr>
                <w:rFonts w:ascii="Calibri Light" w:eastAsia="Times New Roman" w:hAnsi="Calibri Light" w:cs="Times New Roman"/>
                <w:color w:val="000000"/>
                <w:sz w:val="20"/>
                <w:szCs w:val="20"/>
              </w:rPr>
              <w:t>HACCP</w:t>
            </w:r>
          </w:p>
        </w:tc>
        <w:tc>
          <w:tcPr>
            <w:tcW w:w="0" w:type="auto"/>
            <w:tcBorders>
              <w:top w:val="nil"/>
              <w:left w:val="nil"/>
              <w:bottom w:val="single" w:sz="4" w:space="0" w:color="auto"/>
              <w:right w:val="single" w:sz="4" w:space="0" w:color="auto"/>
            </w:tcBorders>
            <w:shd w:val="clear" w:color="auto" w:fill="auto"/>
            <w:noWrap/>
            <w:vAlign w:val="center"/>
            <w:hideMark/>
          </w:tcPr>
          <w:p w14:paraId="3BC65025"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1FD7AFA"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639300"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0B3A18"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C0956B"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4E66B293" w14:textId="77777777" w:rsidTr="0003140C">
        <w:trPr>
          <w:trHeight w:val="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6E458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Facilities &amp; Equipment</w:t>
            </w:r>
          </w:p>
        </w:tc>
        <w:tc>
          <w:tcPr>
            <w:tcW w:w="0" w:type="auto"/>
            <w:tcBorders>
              <w:top w:val="nil"/>
              <w:left w:val="nil"/>
              <w:bottom w:val="single" w:sz="4" w:space="0" w:color="auto"/>
              <w:right w:val="single" w:sz="4" w:space="0" w:color="auto"/>
            </w:tcBorders>
            <w:shd w:val="clear" w:color="auto" w:fill="auto"/>
            <w:noWrap/>
            <w:vAlign w:val="bottom"/>
            <w:hideMark/>
          </w:tcPr>
          <w:p w14:paraId="656F082A" w14:textId="77777777" w:rsidR="00631FBC" w:rsidRPr="00631FBC" w:rsidRDefault="00631FBC" w:rsidP="00631FBC">
            <w:pPr>
              <w:spacing w:after="0" w:line="240" w:lineRule="auto"/>
              <w:rPr>
                <w:rFonts w:ascii="Calibri" w:eastAsia="Times New Roman" w:hAnsi="Calibri" w:cs="Times New Roman"/>
                <w:color w:val="000000"/>
                <w:sz w:val="20"/>
                <w:szCs w:val="20"/>
              </w:rPr>
            </w:pPr>
            <w:r w:rsidRPr="00631FBC">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991A35"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F8F531F"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74AD72"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F2EB871"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1C7AE5B5"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DD7DFA"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Sanitation, Housekeeping and Hygiene</w:t>
            </w:r>
          </w:p>
        </w:tc>
        <w:tc>
          <w:tcPr>
            <w:tcW w:w="0" w:type="auto"/>
            <w:tcBorders>
              <w:top w:val="nil"/>
              <w:left w:val="nil"/>
              <w:bottom w:val="single" w:sz="4" w:space="0" w:color="auto"/>
              <w:right w:val="single" w:sz="4" w:space="0" w:color="auto"/>
            </w:tcBorders>
            <w:shd w:val="clear" w:color="auto" w:fill="auto"/>
            <w:noWrap/>
            <w:vAlign w:val="center"/>
            <w:hideMark/>
          </w:tcPr>
          <w:p w14:paraId="5036D216"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266FE8"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9FEFEB"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C40601"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27231C"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4636393A"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CB0009"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Rodent and Pest Control Management</w:t>
            </w:r>
          </w:p>
        </w:tc>
        <w:tc>
          <w:tcPr>
            <w:tcW w:w="0" w:type="auto"/>
            <w:tcBorders>
              <w:top w:val="nil"/>
              <w:left w:val="nil"/>
              <w:bottom w:val="single" w:sz="4" w:space="0" w:color="auto"/>
              <w:right w:val="single" w:sz="4" w:space="0" w:color="auto"/>
            </w:tcBorders>
            <w:shd w:val="clear" w:color="auto" w:fill="auto"/>
            <w:noWrap/>
            <w:vAlign w:val="center"/>
            <w:hideMark/>
          </w:tcPr>
          <w:p w14:paraId="53CD2459"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F84451"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61DD65"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77633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2590F1"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27D93A25"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3E5172"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Approved Suppliers, Receiving, Storage, Shipping, Inventory Control</w:t>
            </w:r>
          </w:p>
        </w:tc>
        <w:tc>
          <w:tcPr>
            <w:tcW w:w="0" w:type="auto"/>
            <w:tcBorders>
              <w:top w:val="nil"/>
              <w:left w:val="nil"/>
              <w:bottom w:val="single" w:sz="4" w:space="0" w:color="auto"/>
              <w:right w:val="single" w:sz="4" w:space="0" w:color="auto"/>
            </w:tcBorders>
            <w:shd w:val="clear" w:color="auto" w:fill="auto"/>
            <w:noWrap/>
            <w:vAlign w:val="center"/>
            <w:hideMark/>
          </w:tcPr>
          <w:p w14:paraId="56C7410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5178A3B"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31ED299"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082174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C363D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6195437E"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86286"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Process and Product Evaluation</w:t>
            </w:r>
          </w:p>
        </w:tc>
        <w:tc>
          <w:tcPr>
            <w:tcW w:w="0" w:type="auto"/>
            <w:tcBorders>
              <w:top w:val="nil"/>
              <w:left w:val="nil"/>
              <w:bottom w:val="single" w:sz="4" w:space="0" w:color="auto"/>
              <w:right w:val="single" w:sz="4" w:space="0" w:color="auto"/>
            </w:tcBorders>
            <w:shd w:val="clear" w:color="auto" w:fill="auto"/>
            <w:noWrap/>
            <w:vAlign w:val="center"/>
            <w:hideMark/>
          </w:tcPr>
          <w:p w14:paraId="18089AA7"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21C8B2"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1D07D7"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C29F4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64DD9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4324B9C8"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4B129D"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Foreign Material Control</w:t>
            </w:r>
          </w:p>
        </w:tc>
        <w:tc>
          <w:tcPr>
            <w:tcW w:w="0" w:type="auto"/>
            <w:tcBorders>
              <w:top w:val="nil"/>
              <w:left w:val="nil"/>
              <w:bottom w:val="single" w:sz="4" w:space="0" w:color="auto"/>
              <w:right w:val="single" w:sz="4" w:space="0" w:color="auto"/>
            </w:tcBorders>
            <w:shd w:val="clear" w:color="auto" w:fill="auto"/>
            <w:noWrap/>
            <w:vAlign w:val="center"/>
            <w:hideMark/>
          </w:tcPr>
          <w:p w14:paraId="7915E2B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7A7132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F9640B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23E8BC0"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83E63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6A138814"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F815A7"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Packaging and Labeling</w:t>
            </w:r>
          </w:p>
        </w:tc>
        <w:tc>
          <w:tcPr>
            <w:tcW w:w="0" w:type="auto"/>
            <w:tcBorders>
              <w:top w:val="nil"/>
              <w:left w:val="nil"/>
              <w:bottom w:val="single" w:sz="4" w:space="0" w:color="auto"/>
              <w:right w:val="single" w:sz="4" w:space="0" w:color="auto"/>
            </w:tcBorders>
            <w:shd w:val="clear" w:color="auto" w:fill="auto"/>
            <w:noWrap/>
            <w:vAlign w:val="center"/>
            <w:hideMark/>
          </w:tcPr>
          <w:p w14:paraId="3263AC5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D86000"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E7AF46"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23BF10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099DF2D"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211ED4A7"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85317"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Training Requirements</w:t>
            </w:r>
          </w:p>
        </w:tc>
        <w:tc>
          <w:tcPr>
            <w:tcW w:w="0" w:type="auto"/>
            <w:tcBorders>
              <w:top w:val="nil"/>
              <w:left w:val="nil"/>
              <w:bottom w:val="single" w:sz="4" w:space="0" w:color="auto"/>
              <w:right w:val="single" w:sz="4" w:space="0" w:color="auto"/>
            </w:tcBorders>
            <w:shd w:val="clear" w:color="auto" w:fill="auto"/>
            <w:noWrap/>
            <w:vAlign w:val="center"/>
            <w:hideMark/>
          </w:tcPr>
          <w:p w14:paraId="79785B70"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958DFD6"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18FC9DF"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4401B2D"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A5F3271"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4E29DCDC"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0DCA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Laboratory Support</w:t>
            </w:r>
          </w:p>
        </w:tc>
        <w:tc>
          <w:tcPr>
            <w:tcW w:w="0" w:type="auto"/>
            <w:tcBorders>
              <w:top w:val="nil"/>
              <w:left w:val="nil"/>
              <w:bottom w:val="single" w:sz="4" w:space="0" w:color="auto"/>
              <w:right w:val="single" w:sz="4" w:space="0" w:color="auto"/>
            </w:tcBorders>
            <w:shd w:val="clear" w:color="auto" w:fill="auto"/>
            <w:noWrap/>
            <w:vAlign w:val="center"/>
            <w:hideMark/>
          </w:tcPr>
          <w:p w14:paraId="05AEBE6B"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BCBB756"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45150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2440BD4"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8681AF"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2BEFCD7B"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0ABCEE"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Food Defense</w:t>
            </w:r>
          </w:p>
        </w:tc>
        <w:tc>
          <w:tcPr>
            <w:tcW w:w="0" w:type="auto"/>
            <w:tcBorders>
              <w:top w:val="nil"/>
              <w:left w:val="nil"/>
              <w:bottom w:val="single" w:sz="4" w:space="0" w:color="auto"/>
              <w:right w:val="single" w:sz="4" w:space="0" w:color="auto"/>
            </w:tcBorders>
            <w:shd w:val="clear" w:color="auto" w:fill="auto"/>
            <w:noWrap/>
            <w:vAlign w:val="center"/>
            <w:hideMark/>
          </w:tcPr>
          <w:p w14:paraId="31FEB8EC"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0913FF"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50E472"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958B5D8"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44DD6F"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631FBC" w:rsidRPr="00631FBC" w14:paraId="29CC299A" w14:textId="77777777" w:rsidTr="00631FBC">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ABF9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Ready to Eat, High Risk/High Care Foods Processing Requirements</w:t>
            </w:r>
          </w:p>
        </w:tc>
        <w:tc>
          <w:tcPr>
            <w:tcW w:w="0" w:type="auto"/>
            <w:tcBorders>
              <w:top w:val="nil"/>
              <w:left w:val="nil"/>
              <w:bottom w:val="single" w:sz="4" w:space="0" w:color="auto"/>
              <w:right w:val="single" w:sz="4" w:space="0" w:color="auto"/>
            </w:tcBorders>
            <w:shd w:val="clear" w:color="auto" w:fill="auto"/>
            <w:noWrap/>
            <w:vAlign w:val="center"/>
            <w:hideMark/>
          </w:tcPr>
          <w:p w14:paraId="168446B8"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99ABED"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1658DF3"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00357A7"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B467A3D" w14:textId="77777777" w:rsidR="00631FBC" w:rsidRPr="00631FBC" w:rsidRDefault="00631FBC" w:rsidP="00631FBC">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bl>
    <w:p w14:paraId="1864B3F4" w14:textId="77777777" w:rsidR="000D577B" w:rsidRDefault="000D577B" w:rsidP="00F819D9"/>
    <w:p w14:paraId="6A585FE8" w14:textId="77777777" w:rsidR="000D577B" w:rsidRDefault="000D577B">
      <w:pPr>
        <w:rPr>
          <w:rFonts w:asciiTheme="majorHAnsi" w:eastAsiaTheme="majorEastAsia" w:hAnsiTheme="majorHAnsi" w:cstheme="majorBidi"/>
          <w:b/>
          <w:sz w:val="26"/>
          <w:szCs w:val="26"/>
        </w:rPr>
      </w:pPr>
    </w:p>
    <w:p w14:paraId="2E3A2824" w14:textId="77777777" w:rsidR="000370E0" w:rsidRDefault="003E224E" w:rsidP="000370E0">
      <w:pPr>
        <w:pStyle w:val="Heading1"/>
      </w:pPr>
      <w:bookmarkStart w:id="34" w:name="_Food_Safety_Training"/>
      <w:bookmarkStart w:id="35" w:name="_Toc35491038"/>
      <w:bookmarkEnd w:id="34"/>
      <w:r>
        <w:t xml:space="preserve">Food Safety Training </w:t>
      </w:r>
      <w:r w:rsidR="00E04438">
        <w:t>Guidance</w:t>
      </w:r>
      <w:bookmarkEnd w:id="35"/>
    </w:p>
    <w:p w14:paraId="0822C80B" w14:textId="77777777" w:rsidR="00C2615D" w:rsidRDefault="00C2615D" w:rsidP="005B3E44">
      <w:pPr>
        <w:spacing w:after="0"/>
        <w:rPr>
          <w:rFonts w:asciiTheme="majorHAnsi" w:hAnsiTheme="majorHAnsi"/>
        </w:rPr>
      </w:pPr>
    </w:p>
    <w:p w14:paraId="3961151B" w14:textId="77777777" w:rsidR="00166BB6" w:rsidRDefault="002906CE" w:rsidP="00C2615D">
      <w:pPr>
        <w:rPr>
          <w:rFonts w:asciiTheme="majorHAnsi" w:hAnsiTheme="majorHAnsi"/>
        </w:rPr>
      </w:pPr>
      <w:r>
        <w:rPr>
          <w:rFonts w:asciiTheme="majorHAnsi" w:hAnsiTheme="majorHAnsi"/>
        </w:rPr>
        <w:t xml:space="preserve">There </w:t>
      </w:r>
      <w:r w:rsidR="007346DF">
        <w:rPr>
          <w:rFonts w:asciiTheme="majorHAnsi" w:hAnsiTheme="majorHAnsi"/>
        </w:rPr>
        <w:t>are many options</w:t>
      </w:r>
      <w:r w:rsidR="00406693">
        <w:rPr>
          <w:rFonts w:asciiTheme="majorHAnsi" w:hAnsiTheme="majorHAnsi"/>
        </w:rPr>
        <w:t xml:space="preserve"> on the type of courses and various service providers</w:t>
      </w:r>
      <w:r w:rsidR="007346DF">
        <w:rPr>
          <w:rFonts w:asciiTheme="majorHAnsi" w:hAnsiTheme="majorHAnsi"/>
        </w:rPr>
        <w:t xml:space="preserve"> when pursuing food safety training. This section will outline a recommended approa</w:t>
      </w:r>
      <w:r w:rsidR="00F51B15">
        <w:rPr>
          <w:rFonts w:asciiTheme="majorHAnsi" w:hAnsiTheme="majorHAnsi"/>
        </w:rPr>
        <w:t xml:space="preserve">ch along with </w:t>
      </w:r>
      <w:r w:rsidR="00E54C52">
        <w:rPr>
          <w:rFonts w:asciiTheme="majorHAnsi" w:hAnsiTheme="majorHAnsi"/>
        </w:rPr>
        <w:t>some</w:t>
      </w:r>
      <w:r w:rsidR="0096311A">
        <w:rPr>
          <w:rFonts w:asciiTheme="majorHAnsi" w:hAnsiTheme="majorHAnsi"/>
        </w:rPr>
        <w:t xml:space="preserve"> suggested</w:t>
      </w:r>
      <w:r w:rsidR="00E54C52">
        <w:rPr>
          <w:rFonts w:asciiTheme="majorHAnsi" w:hAnsiTheme="majorHAnsi"/>
        </w:rPr>
        <w:t xml:space="preserve"> training courses</w:t>
      </w:r>
      <w:r w:rsidR="007346DF">
        <w:rPr>
          <w:rFonts w:asciiTheme="majorHAnsi" w:hAnsiTheme="majorHAnsi"/>
        </w:rPr>
        <w:t xml:space="preserve"> and service providers.</w:t>
      </w:r>
      <w:r w:rsidR="00166BB6">
        <w:rPr>
          <w:rFonts w:asciiTheme="majorHAnsi" w:hAnsiTheme="majorHAnsi"/>
        </w:rPr>
        <w:t xml:space="preserve"> </w:t>
      </w:r>
      <w:r w:rsidR="00C023ED">
        <w:rPr>
          <w:rFonts w:asciiTheme="majorHAnsi" w:hAnsiTheme="majorHAnsi"/>
        </w:rPr>
        <w:t xml:space="preserve">In addition to the formal food safety training courses below, a number of resources are available </w:t>
      </w:r>
      <w:hyperlink w:anchor="_Reference_Page" w:history="1">
        <w:r w:rsidR="00C023ED" w:rsidRPr="00C023ED">
          <w:rPr>
            <w:rStyle w:val="Hyperlink"/>
            <w:rFonts w:asciiTheme="majorHAnsi" w:hAnsiTheme="majorHAnsi"/>
          </w:rPr>
          <w:t>in</w:t>
        </w:r>
        <w:r w:rsidR="00C023ED">
          <w:rPr>
            <w:rStyle w:val="Hyperlink"/>
            <w:rFonts w:asciiTheme="majorHAnsi" w:hAnsiTheme="majorHAnsi"/>
          </w:rPr>
          <w:t xml:space="preserve"> the ‘References’</w:t>
        </w:r>
        <w:r w:rsidR="00C023ED" w:rsidRPr="00C023ED">
          <w:rPr>
            <w:rStyle w:val="Hyperlink"/>
            <w:rFonts w:asciiTheme="majorHAnsi" w:hAnsiTheme="majorHAnsi"/>
          </w:rPr>
          <w:t xml:space="preserve"> section</w:t>
        </w:r>
      </w:hyperlink>
      <w:r w:rsidR="00C023ED">
        <w:rPr>
          <w:rFonts w:asciiTheme="majorHAnsi" w:hAnsiTheme="majorHAnsi"/>
        </w:rPr>
        <w:t xml:space="preserve"> which can also help suppliers gain a foundational knowledge in food safety.</w:t>
      </w:r>
    </w:p>
    <w:p w14:paraId="5C736EBE" w14:textId="7DFA18C7" w:rsidR="00E252F6" w:rsidRDefault="00E252F6" w:rsidP="00C2615D">
      <w:pPr>
        <w:rPr>
          <w:rFonts w:asciiTheme="majorHAnsi" w:hAnsiTheme="majorHAnsi"/>
        </w:rPr>
      </w:pPr>
      <w:r>
        <w:rPr>
          <w:rFonts w:asciiTheme="majorHAnsi" w:hAnsiTheme="majorHAnsi"/>
        </w:rPr>
        <w:t>For facilities regulated by FDA, steps 1, 2 and 3 are suggested. For sites regulated by USDA</w:t>
      </w:r>
      <w:r w:rsidR="004849F8">
        <w:rPr>
          <w:rFonts w:asciiTheme="majorHAnsi" w:hAnsiTheme="majorHAnsi"/>
        </w:rPr>
        <w:t xml:space="preserve"> and CFIA</w:t>
      </w:r>
      <w:r>
        <w:rPr>
          <w:rFonts w:asciiTheme="majorHAnsi" w:hAnsiTheme="majorHAnsi"/>
        </w:rPr>
        <w:t>, steps 1 and 2 are suggested.</w:t>
      </w:r>
    </w:p>
    <w:p w14:paraId="536C693B" w14:textId="77777777" w:rsidR="00E252F6" w:rsidRDefault="00E252F6" w:rsidP="003C76CE">
      <w:pPr>
        <w:pStyle w:val="ListParagraph"/>
        <w:numPr>
          <w:ilvl w:val="0"/>
          <w:numId w:val="26"/>
        </w:numPr>
        <w:rPr>
          <w:rFonts w:asciiTheme="majorHAnsi" w:hAnsiTheme="majorHAnsi"/>
        </w:rPr>
      </w:pPr>
      <w:r>
        <w:rPr>
          <w:rFonts w:asciiTheme="majorHAnsi" w:hAnsiTheme="majorHAnsi"/>
        </w:rPr>
        <w:t>Take Introductory Food Safety course if you’re just getting started</w:t>
      </w:r>
    </w:p>
    <w:p w14:paraId="010DE018" w14:textId="77777777" w:rsidR="0096311A" w:rsidRDefault="0096311A" w:rsidP="00E252F6">
      <w:pPr>
        <w:pStyle w:val="ListParagraph"/>
        <w:numPr>
          <w:ilvl w:val="1"/>
          <w:numId w:val="26"/>
        </w:numPr>
        <w:rPr>
          <w:rFonts w:asciiTheme="majorHAnsi" w:hAnsiTheme="majorHAnsi"/>
        </w:rPr>
      </w:pPr>
      <w:r>
        <w:rPr>
          <w:rFonts w:asciiTheme="majorHAnsi" w:hAnsiTheme="majorHAnsi"/>
        </w:rPr>
        <w:t>If you are new to food safety programs,</w:t>
      </w:r>
      <w:r w:rsidR="00037C39">
        <w:rPr>
          <w:rFonts w:asciiTheme="majorHAnsi" w:hAnsiTheme="majorHAnsi"/>
        </w:rPr>
        <w:t xml:space="preserve"> it is recommend you take</w:t>
      </w:r>
      <w:r>
        <w:rPr>
          <w:rFonts w:asciiTheme="majorHAnsi" w:hAnsiTheme="majorHAnsi"/>
        </w:rPr>
        <w:t xml:space="preserve"> an introductory course </w:t>
      </w:r>
      <w:r w:rsidR="00037C39">
        <w:rPr>
          <w:rFonts w:asciiTheme="majorHAnsi" w:hAnsiTheme="majorHAnsi"/>
        </w:rPr>
        <w:t>to food safety before beginning more advanced training</w:t>
      </w:r>
      <w:r w:rsidR="00E7240B">
        <w:rPr>
          <w:rFonts w:asciiTheme="majorHAnsi" w:hAnsiTheme="majorHAnsi"/>
        </w:rPr>
        <w:t xml:space="preserve"> </w:t>
      </w:r>
    </w:p>
    <w:p w14:paraId="0C5A9C2A" w14:textId="77777777" w:rsidR="0096311A" w:rsidRDefault="0096311A" w:rsidP="00E252F6">
      <w:pPr>
        <w:pStyle w:val="ListParagraph"/>
        <w:numPr>
          <w:ilvl w:val="2"/>
          <w:numId w:val="26"/>
        </w:numPr>
        <w:rPr>
          <w:rFonts w:asciiTheme="majorHAnsi" w:hAnsiTheme="majorHAnsi"/>
        </w:rPr>
      </w:pPr>
      <w:r>
        <w:rPr>
          <w:rFonts w:asciiTheme="majorHAnsi" w:hAnsiTheme="majorHAnsi"/>
        </w:rPr>
        <w:t xml:space="preserve">An </w:t>
      </w:r>
      <w:r w:rsidR="000814E5">
        <w:rPr>
          <w:rFonts w:asciiTheme="majorHAnsi" w:hAnsiTheme="majorHAnsi"/>
        </w:rPr>
        <w:t>‘</w:t>
      </w:r>
      <w:r>
        <w:rPr>
          <w:rFonts w:asciiTheme="majorHAnsi" w:hAnsiTheme="majorHAnsi"/>
        </w:rPr>
        <w:t>introduction to food safety course</w:t>
      </w:r>
      <w:r w:rsidR="000814E5">
        <w:rPr>
          <w:rFonts w:asciiTheme="majorHAnsi" w:hAnsiTheme="majorHAnsi"/>
        </w:rPr>
        <w:t>’</w:t>
      </w:r>
      <w:r>
        <w:rPr>
          <w:rFonts w:asciiTheme="majorHAnsi" w:hAnsiTheme="majorHAnsi"/>
        </w:rPr>
        <w:t xml:space="preserve"> such as this </w:t>
      </w:r>
      <w:hyperlink r:id="rId44" w:history="1">
        <w:r w:rsidRPr="003C76CE">
          <w:rPr>
            <w:rStyle w:val="Hyperlink"/>
            <w:rFonts w:asciiTheme="majorHAnsi" w:hAnsiTheme="majorHAnsi"/>
          </w:rPr>
          <w:t>online webinar</w:t>
        </w:r>
      </w:hyperlink>
      <w:r>
        <w:rPr>
          <w:rFonts w:asciiTheme="majorHAnsi" w:hAnsiTheme="majorHAnsi"/>
        </w:rPr>
        <w:t xml:space="preserve"> will provide a foundational background in food safety and prepare you for more advanced food safety training</w:t>
      </w:r>
    </w:p>
    <w:p w14:paraId="0B25A784" w14:textId="77777777" w:rsidR="00E252F6" w:rsidRDefault="00E252F6" w:rsidP="00037C39">
      <w:pPr>
        <w:pStyle w:val="ListParagraph"/>
        <w:numPr>
          <w:ilvl w:val="0"/>
          <w:numId w:val="26"/>
        </w:numPr>
        <w:rPr>
          <w:rFonts w:asciiTheme="majorHAnsi" w:hAnsiTheme="majorHAnsi"/>
        </w:rPr>
      </w:pPr>
      <w:r>
        <w:rPr>
          <w:rFonts w:asciiTheme="majorHAnsi" w:hAnsiTheme="majorHAnsi"/>
        </w:rPr>
        <w:t>Take HACCP Training</w:t>
      </w:r>
    </w:p>
    <w:p w14:paraId="3E983108" w14:textId="77777777" w:rsidR="00037C39" w:rsidRDefault="00E54C52" w:rsidP="00E252F6">
      <w:pPr>
        <w:pStyle w:val="ListParagraph"/>
        <w:numPr>
          <w:ilvl w:val="1"/>
          <w:numId w:val="26"/>
        </w:numPr>
        <w:rPr>
          <w:rFonts w:asciiTheme="majorHAnsi" w:hAnsiTheme="majorHAnsi"/>
        </w:rPr>
      </w:pPr>
      <w:r w:rsidRPr="007444E5">
        <w:rPr>
          <w:rFonts w:asciiTheme="majorHAnsi" w:hAnsiTheme="majorHAnsi"/>
        </w:rPr>
        <w:lastRenderedPageBreak/>
        <w:t>Some 3</w:t>
      </w:r>
      <w:r w:rsidRPr="007444E5">
        <w:rPr>
          <w:rFonts w:asciiTheme="majorHAnsi" w:hAnsiTheme="majorHAnsi"/>
          <w:vertAlign w:val="superscript"/>
        </w:rPr>
        <w:t>rd</w:t>
      </w:r>
      <w:r w:rsidRPr="007444E5">
        <w:rPr>
          <w:rFonts w:asciiTheme="majorHAnsi" w:hAnsiTheme="majorHAnsi"/>
        </w:rPr>
        <w:t xml:space="preserve"> Party Audit Standards specify that</w:t>
      </w:r>
      <w:r w:rsidR="00E7240B">
        <w:rPr>
          <w:rFonts w:asciiTheme="majorHAnsi" w:hAnsiTheme="majorHAnsi"/>
        </w:rPr>
        <w:t xml:space="preserve"> the</w:t>
      </w:r>
      <w:r w:rsidR="00037C39">
        <w:rPr>
          <w:rFonts w:asciiTheme="majorHAnsi" w:hAnsiTheme="majorHAnsi"/>
        </w:rPr>
        <w:t xml:space="preserve"> individual assigned as the </w:t>
      </w:r>
      <w:r w:rsidRPr="007444E5">
        <w:rPr>
          <w:rFonts w:asciiTheme="majorHAnsi" w:hAnsiTheme="majorHAnsi"/>
        </w:rPr>
        <w:t>HACCP</w:t>
      </w:r>
      <w:r w:rsidR="00037C39">
        <w:rPr>
          <w:rFonts w:asciiTheme="majorHAnsi" w:hAnsiTheme="majorHAnsi"/>
        </w:rPr>
        <w:t xml:space="preserve"> team leader</w:t>
      </w:r>
      <w:r w:rsidR="00E7240B">
        <w:rPr>
          <w:rFonts w:asciiTheme="majorHAnsi" w:hAnsiTheme="majorHAnsi"/>
        </w:rPr>
        <w:t xml:space="preserve"> must</w:t>
      </w:r>
      <w:r w:rsidR="00037C39">
        <w:rPr>
          <w:rFonts w:asciiTheme="majorHAnsi" w:hAnsiTheme="majorHAnsi"/>
        </w:rPr>
        <w:t xml:space="preserve"> ha</w:t>
      </w:r>
      <w:r w:rsidR="00E7240B">
        <w:rPr>
          <w:rFonts w:asciiTheme="majorHAnsi" w:hAnsiTheme="majorHAnsi"/>
        </w:rPr>
        <w:t>ve</w:t>
      </w:r>
      <w:r w:rsidR="00037C39">
        <w:rPr>
          <w:rFonts w:asciiTheme="majorHAnsi" w:hAnsiTheme="majorHAnsi"/>
        </w:rPr>
        <w:t xml:space="preserve"> formal HACCP </w:t>
      </w:r>
      <w:r w:rsidRPr="007444E5">
        <w:rPr>
          <w:rFonts w:asciiTheme="majorHAnsi" w:hAnsiTheme="majorHAnsi"/>
        </w:rPr>
        <w:t xml:space="preserve">training </w:t>
      </w:r>
      <w:r w:rsidR="00037C39">
        <w:rPr>
          <w:rFonts w:asciiTheme="majorHAnsi" w:hAnsiTheme="majorHAnsi"/>
        </w:rPr>
        <w:t xml:space="preserve">of a </w:t>
      </w:r>
      <w:r w:rsidRPr="007444E5">
        <w:rPr>
          <w:rFonts w:asciiTheme="majorHAnsi" w:hAnsiTheme="majorHAnsi"/>
        </w:rPr>
        <w:t>minimum 2 full days</w:t>
      </w:r>
      <w:r w:rsidR="00037C39">
        <w:rPr>
          <w:rFonts w:asciiTheme="majorHAnsi" w:hAnsiTheme="majorHAnsi"/>
        </w:rPr>
        <w:t xml:space="preserve"> (NSF’s audit specifically requires this)</w:t>
      </w:r>
      <w:r w:rsidRPr="007444E5">
        <w:rPr>
          <w:rFonts w:asciiTheme="majorHAnsi" w:hAnsiTheme="majorHAnsi"/>
        </w:rPr>
        <w:t xml:space="preserve">. </w:t>
      </w:r>
    </w:p>
    <w:p w14:paraId="6F9DD955" w14:textId="4B23754A" w:rsidR="00E252F6" w:rsidRPr="00B7126C" w:rsidRDefault="00E252F6" w:rsidP="00037C39">
      <w:pPr>
        <w:pStyle w:val="ListParagraph"/>
        <w:numPr>
          <w:ilvl w:val="0"/>
          <w:numId w:val="26"/>
        </w:numPr>
        <w:rPr>
          <w:rFonts w:asciiTheme="majorHAnsi" w:hAnsiTheme="majorHAnsi"/>
        </w:rPr>
      </w:pPr>
      <w:r w:rsidRPr="00B7126C">
        <w:rPr>
          <w:rFonts w:asciiTheme="majorHAnsi" w:hAnsiTheme="majorHAnsi"/>
        </w:rPr>
        <w:t xml:space="preserve">If </w:t>
      </w:r>
      <w:r w:rsidRPr="00555698">
        <w:rPr>
          <w:rFonts w:asciiTheme="majorHAnsi" w:hAnsiTheme="majorHAnsi"/>
        </w:rPr>
        <w:t xml:space="preserve">you’re site is regulated by the FDA, take </w:t>
      </w:r>
      <w:r w:rsidR="00B7126C" w:rsidRPr="00555698">
        <w:rPr>
          <w:rFonts w:asciiTheme="majorHAnsi" w:hAnsiTheme="majorHAnsi"/>
        </w:rPr>
        <w:t xml:space="preserve">the </w:t>
      </w:r>
      <w:r w:rsidR="00B7126C" w:rsidRPr="00555698">
        <w:rPr>
          <w:rFonts w:asciiTheme="majorHAnsi" w:hAnsiTheme="majorHAnsi" w:cs="Arial"/>
          <w:b/>
          <w:color w:val="000000"/>
          <w:shd w:val="clear" w:color="auto" w:fill="FFFFFF"/>
        </w:rPr>
        <w:t>FSPCA Preventive Controls for Human Food</w:t>
      </w:r>
      <w:r w:rsidR="00B7126C" w:rsidRPr="00555698">
        <w:rPr>
          <w:rFonts w:asciiTheme="majorHAnsi" w:hAnsiTheme="majorHAnsi" w:cs="Arial"/>
          <w:color w:val="000000"/>
          <w:shd w:val="clear" w:color="auto" w:fill="FFFFFF"/>
        </w:rPr>
        <w:t xml:space="preserve"> course</w:t>
      </w:r>
    </w:p>
    <w:p w14:paraId="60E3FFDA" w14:textId="77777777" w:rsidR="00B7126C" w:rsidRPr="00B7126C" w:rsidRDefault="00037C39" w:rsidP="00E252F6">
      <w:pPr>
        <w:pStyle w:val="ListParagraph"/>
        <w:numPr>
          <w:ilvl w:val="1"/>
          <w:numId w:val="26"/>
        </w:numPr>
        <w:rPr>
          <w:rFonts w:asciiTheme="majorHAnsi" w:hAnsiTheme="majorHAnsi"/>
        </w:rPr>
      </w:pPr>
      <w:r w:rsidRPr="00B7126C">
        <w:rPr>
          <w:rFonts w:asciiTheme="majorHAnsi" w:hAnsiTheme="majorHAnsi"/>
        </w:rPr>
        <w:t xml:space="preserve">FDA regulations, require food safety plans be prepared or overseen by a “Preventive Controls Qualified Individual” (PCQI). </w:t>
      </w:r>
    </w:p>
    <w:p w14:paraId="5792FA57" w14:textId="0C8C332E" w:rsidR="00B7126C" w:rsidRPr="00555698" w:rsidRDefault="00B7126C" w:rsidP="00B7126C">
      <w:pPr>
        <w:pStyle w:val="ListParagraph"/>
        <w:numPr>
          <w:ilvl w:val="1"/>
          <w:numId w:val="26"/>
        </w:numPr>
        <w:rPr>
          <w:rFonts w:asciiTheme="majorHAnsi" w:hAnsiTheme="majorHAnsi"/>
          <w:sz w:val="20"/>
        </w:rPr>
      </w:pPr>
      <w:r w:rsidRPr="00555698">
        <w:rPr>
          <w:rFonts w:asciiTheme="majorHAnsi" w:hAnsiTheme="majorHAnsi" w:cs="Arial"/>
          <w:color w:val="000000"/>
          <w:szCs w:val="23"/>
          <w:shd w:val="clear" w:color="auto" w:fill="FFFFFF"/>
        </w:rPr>
        <w:t>The “FSPCA Preventive Controls for Human Food” course is the standardized curriculum recognized by FDA to become a PCQI</w:t>
      </w:r>
    </w:p>
    <w:p w14:paraId="15A776BC" w14:textId="0DD1D989" w:rsidR="00037C39" w:rsidRPr="00B7126C" w:rsidRDefault="00B7126C" w:rsidP="00E252F6">
      <w:pPr>
        <w:pStyle w:val="ListParagraph"/>
        <w:numPr>
          <w:ilvl w:val="1"/>
          <w:numId w:val="26"/>
        </w:numPr>
        <w:rPr>
          <w:rFonts w:asciiTheme="majorHAnsi" w:hAnsiTheme="majorHAnsi"/>
        </w:rPr>
      </w:pPr>
      <w:r>
        <w:rPr>
          <w:rFonts w:asciiTheme="majorHAnsi" w:hAnsiTheme="majorHAnsi"/>
        </w:rPr>
        <w:t>This</w:t>
      </w:r>
      <w:r w:rsidR="00037C39" w:rsidRPr="00B7126C">
        <w:rPr>
          <w:rFonts w:asciiTheme="majorHAnsi" w:hAnsiTheme="majorHAnsi"/>
        </w:rPr>
        <w:t xml:space="preserve"> is a 2.5 day training course</w:t>
      </w:r>
    </w:p>
    <w:p w14:paraId="0C59F710" w14:textId="7A9CA4CE" w:rsidR="00B7126C" w:rsidRPr="00B7126C" w:rsidRDefault="00B7126C" w:rsidP="00E252F6">
      <w:pPr>
        <w:pStyle w:val="ListParagraph"/>
        <w:numPr>
          <w:ilvl w:val="1"/>
          <w:numId w:val="26"/>
        </w:numPr>
        <w:rPr>
          <w:rFonts w:asciiTheme="majorHAnsi" w:hAnsiTheme="majorHAnsi"/>
        </w:rPr>
      </w:pPr>
      <w:r>
        <w:rPr>
          <w:rFonts w:asciiTheme="majorHAnsi" w:hAnsiTheme="majorHAnsi"/>
        </w:rPr>
        <w:t>In person and online training can be found here</w:t>
      </w:r>
      <w:r w:rsidRPr="00B7126C">
        <w:rPr>
          <w:rFonts w:asciiTheme="majorHAnsi" w:hAnsiTheme="majorHAnsi"/>
        </w:rPr>
        <w:t>:</w:t>
      </w:r>
      <w:r>
        <w:rPr>
          <w:rFonts w:asciiTheme="majorHAnsi" w:hAnsiTheme="majorHAnsi"/>
        </w:rPr>
        <w:t xml:space="preserve"> </w:t>
      </w:r>
      <w:hyperlink r:id="rId45" w:history="1">
        <w:r w:rsidRPr="00B7126C">
          <w:rPr>
            <w:rStyle w:val="Hyperlink"/>
            <w:rFonts w:asciiTheme="majorHAnsi" w:hAnsiTheme="majorHAnsi"/>
          </w:rPr>
          <w:t>https://fspca.force.com/FSPCA/s/courselist?language=en_US</w:t>
        </w:r>
      </w:hyperlink>
    </w:p>
    <w:p w14:paraId="2EE3A072" w14:textId="77777777" w:rsidR="007C1E00" w:rsidRDefault="007C1E00" w:rsidP="004849F8">
      <w:pPr>
        <w:spacing w:after="0"/>
        <w:rPr>
          <w:rFonts w:asciiTheme="majorHAnsi" w:hAnsiTheme="majorHAnsi"/>
          <w:b/>
        </w:rPr>
      </w:pPr>
    </w:p>
    <w:p w14:paraId="5482D0A7" w14:textId="77777777" w:rsidR="0096311A" w:rsidRDefault="0096311A" w:rsidP="0096311A">
      <w:pPr>
        <w:rPr>
          <w:rFonts w:asciiTheme="majorHAnsi" w:hAnsiTheme="majorHAnsi"/>
          <w:b/>
        </w:rPr>
      </w:pPr>
      <w:r w:rsidRPr="0096311A">
        <w:rPr>
          <w:rFonts w:asciiTheme="majorHAnsi" w:hAnsiTheme="majorHAnsi"/>
          <w:b/>
        </w:rPr>
        <w:t>Potential Training Courses:</w:t>
      </w:r>
    </w:p>
    <w:tbl>
      <w:tblPr>
        <w:tblStyle w:val="TableGrid"/>
        <w:tblW w:w="0" w:type="auto"/>
        <w:tblLook w:val="04A0" w:firstRow="1" w:lastRow="0" w:firstColumn="1" w:lastColumn="0" w:noHBand="0" w:noVBand="1"/>
      </w:tblPr>
      <w:tblGrid>
        <w:gridCol w:w="1773"/>
        <w:gridCol w:w="2621"/>
        <w:gridCol w:w="1795"/>
        <w:gridCol w:w="1371"/>
        <w:gridCol w:w="1023"/>
        <w:gridCol w:w="767"/>
      </w:tblGrid>
      <w:tr w:rsidR="00E33911" w:rsidRPr="00ED79FB" w14:paraId="1DADD104"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398B8603" w14:textId="77777777" w:rsidR="005A345C" w:rsidRPr="00ED79FB" w:rsidRDefault="005A345C">
            <w:pPr>
              <w:rPr>
                <w:rFonts w:asciiTheme="majorHAnsi" w:hAnsiTheme="majorHAnsi"/>
                <w:b/>
              </w:rPr>
            </w:pPr>
            <w:r w:rsidRPr="00ED79FB">
              <w:rPr>
                <w:rFonts w:asciiTheme="majorHAnsi" w:hAnsiTheme="majorHAnsi"/>
                <w:b/>
              </w:rPr>
              <w:t>Type</w:t>
            </w:r>
          </w:p>
        </w:tc>
        <w:tc>
          <w:tcPr>
            <w:tcW w:w="2621" w:type="dxa"/>
            <w:tcBorders>
              <w:top w:val="single" w:sz="4" w:space="0" w:color="auto"/>
              <w:left w:val="single" w:sz="4" w:space="0" w:color="auto"/>
              <w:bottom w:val="single" w:sz="4" w:space="0" w:color="auto"/>
              <w:right w:val="single" w:sz="4" w:space="0" w:color="auto"/>
            </w:tcBorders>
            <w:hideMark/>
          </w:tcPr>
          <w:p w14:paraId="38A0F7C8" w14:textId="77777777" w:rsidR="005A345C" w:rsidRPr="00ED79FB" w:rsidRDefault="005A345C">
            <w:pPr>
              <w:rPr>
                <w:rFonts w:asciiTheme="majorHAnsi" w:hAnsiTheme="majorHAnsi"/>
                <w:b/>
              </w:rPr>
            </w:pPr>
            <w:r w:rsidRPr="00ED79FB">
              <w:rPr>
                <w:rFonts w:asciiTheme="majorHAnsi" w:hAnsiTheme="majorHAnsi"/>
                <w:b/>
              </w:rPr>
              <w:t>Course</w:t>
            </w:r>
          </w:p>
        </w:tc>
        <w:tc>
          <w:tcPr>
            <w:tcW w:w="1795" w:type="dxa"/>
            <w:tcBorders>
              <w:top w:val="single" w:sz="4" w:space="0" w:color="auto"/>
              <w:left w:val="single" w:sz="4" w:space="0" w:color="auto"/>
              <w:bottom w:val="single" w:sz="4" w:space="0" w:color="auto"/>
              <w:right w:val="single" w:sz="4" w:space="0" w:color="auto"/>
            </w:tcBorders>
            <w:hideMark/>
          </w:tcPr>
          <w:p w14:paraId="124E9391" w14:textId="77777777" w:rsidR="005A345C" w:rsidRPr="00ED79FB" w:rsidRDefault="005A345C">
            <w:pPr>
              <w:rPr>
                <w:rFonts w:asciiTheme="majorHAnsi" w:hAnsiTheme="majorHAnsi"/>
                <w:b/>
              </w:rPr>
            </w:pPr>
            <w:r w:rsidRPr="00ED79FB">
              <w:rPr>
                <w:rFonts w:asciiTheme="majorHAnsi" w:hAnsiTheme="majorHAnsi"/>
                <w:b/>
              </w:rPr>
              <w:t>Service Provider</w:t>
            </w:r>
          </w:p>
        </w:tc>
        <w:tc>
          <w:tcPr>
            <w:tcW w:w="1371" w:type="dxa"/>
            <w:tcBorders>
              <w:top w:val="single" w:sz="4" w:space="0" w:color="auto"/>
              <w:left w:val="single" w:sz="4" w:space="0" w:color="auto"/>
              <w:bottom w:val="single" w:sz="4" w:space="0" w:color="auto"/>
              <w:right w:val="single" w:sz="4" w:space="0" w:color="auto"/>
            </w:tcBorders>
            <w:hideMark/>
          </w:tcPr>
          <w:p w14:paraId="6B7FE855" w14:textId="77777777" w:rsidR="005A345C" w:rsidRPr="00ED79FB" w:rsidRDefault="005A345C">
            <w:pPr>
              <w:rPr>
                <w:rFonts w:asciiTheme="majorHAnsi" w:hAnsiTheme="majorHAnsi"/>
                <w:b/>
              </w:rPr>
            </w:pPr>
            <w:r w:rsidRPr="00ED79FB">
              <w:rPr>
                <w:rFonts w:asciiTheme="majorHAnsi" w:hAnsiTheme="majorHAnsi"/>
                <w:b/>
              </w:rPr>
              <w:t>Difficulty</w:t>
            </w:r>
          </w:p>
        </w:tc>
        <w:tc>
          <w:tcPr>
            <w:tcW w:w="1023" w:type="dxa"/>
            <w:tcBorders>
              <w:top w:val="single" w:sz="4" w:space="0" w:color="auto"/>
              <w:left w:val="single" w:sz="4" w:space="0" w:color="auto"/>
              <w:bottom w:val="single" w:sz="4" w:space="0" w:color="auto"/>
              <w:right w:val="single" w:sz="4" w:space="0" w:color="auto"/>
            </w:tcBorders>
            <w:hideMark/>
          </w:tcPr>
          <w:p w14:paraId="2500E9BC" w14:textId="77777777" w:rsidR="005A345C" w:rsidRPr="00ED79FB" w:rsidRDefault="005A345C">
            <w:pPr>
              <w:rPr>
                <w:rFonts w:asciiTheme="majorHAnsi" w:hAnsiTheme="majorHAnsi"/>
                <w:b/>
              </w:rPr>
            </w:pPr>
            <w:r w:rsidRPr="00ED79FB">
              <w:rPr>
                <w:rFonts w:asciiTheme="majorHAnsi" w:hAnsiTheme="majorHAnsi"/>
                <w:b/>
              </w:rPr>
              <w:t>Duration</w:t>
            </w:r>
          </w:p>
        </w:tc>
        <w:tc>
          <w:tcPr>
            <w:tcW w:w="767" w:type="dxa"/>
            <w:tcBorders>
              <w:top w:val="single" w:sz="4" w:space="0" w:color="auto"/>
              <w:left w:val="single" w:sz="4" w:space="0" w:color="auto"/>
              <w:bottom w:val="single" w:sz="4" w:space="0" w:color="auto"/>
              <w:right w:val="single" w:sz="4" w:space="0" w:color="auto"/>
            </w:tcBorders>
            <w:hideMark/>
          </w:tcPr>
          <w:p w14:paraId="2F1397A8" w14:textId="77777777" w:rsidR="005A345C" w:rsidRPr="00ED79FB" w:rsidRDefault="005A345C">
            <w:pPr>
              <w:rPr>
                <w:rFonts w:asciiTheme="majorHAnsi" w:hAnsiTheme="majorHAnsi"/>
                <w:b/>
              </w:rPr>
            </w:pPr>
            <w:r w:rsidRPr="00ED79FB">
              <w:rPr>
                <w:rFonts w:asciiTheme="majorHAnsi" w:hAnsiTheme="majorHAnsi"/>
                <w:b/>
              </w:rPr>
              <w:t>Cost</w:t>
            </w:r>
          </w:p>
        </w:tc>
      </w:tr>
      <w:tr w:rsidR="005A345C" w14:paraId="11334419"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303836C8" w14:textId="77777777" w:rsidR="005A345C" w:rsidRDefault="00E33911">
            <w:pPr>
              <w:rPr>
                <w:rFonts w:asciiTheme="majorHAnsi" w:hAnsiTheme="majorHAnsi"/>
              </w:rPr>
            </w:pPr>
            <w:r>
              <w:rPr>
                <w:rFonts w:asciiTheme="majorHAnsi" w:hAnsiTheme="majorHAnsi"/>
              </w:rPr>
              <w:t>Introduction</w:t>
            </w:r>
          </w:p>
        </w:tc>
        <w:tc>
          <w:tcPr>
            <w:tcW w:w="2621" w:type="dxa"/>
            <w:tcBorders>
              <w:top w:val="single" w:sz="4" w:space="0" w:color="auto"/>
              <w:left w:val="single" w:sz="4" w:space="0" w:color="auto"/>
              <w:bottom w:val="single" w:sz="4" w:space="0" w:color="auto"/>
              <w:right w:val="single" w:sz="4" w:space="0" w:color="auto"/>
            </w:tcBorders>
            <w:hideMark/>
          </w:tcPr>
          <w:p w14:paraId="779A7690" w14:textId="77777777" w:rsidR="005A345C" w:rsidRDefault="009A27C1">
            <w:pPr>
              <w:rPr>
                <w:rFonts w:asciiTheme="majorHAnsi" w:hAnsiTheme="majorHAnsi"/>
              </w:rPr>
            </w:pPr>
            <w:hyperlink r:id="rId46" w:history="1">
              <w:r w:rsidR="005A345C">
                <w:rPr>
                  <w:rStyle w:val="Hyperlink"/>
                  <w:rFonts w:asciiTheme="majorHAnsi" w:hAnsiTheme="majorHAnsi"/>
                </w:rPr>
                <w:t>Introduction to Food Safety &amp; HACCP (webinar)</w:t>
              </w:r>
            </w:hyperlink>
          </w:p>
        </w:tc>
        <w:tc>
          <w:tcPr>
            <w:tcW w:w="1795" w:type="dxa"/>
            <w:tcBorders>
              <w:top w:val="single" w:sz="4" w:space="0" w:color="auto"/>
              <w:left w:val="single" w:sz="4" w:space="0" w:color="auto"/>
              <w:bottom w:val="single" w:sz="4" w:space="0" w:color="auto"/>
              <w:right w:val="single" w:sz="4" w:space="0" w:color="auto"/>
            </w:tcBorders>
            <w:hideMark/>
          </w:tcPr>
          <w:p w14:paraId="7BC35F54" w14:textId="77777777" w:rsidR="005A345C" w:rsidRDefault="005A345C">
            <w:pPr>
              <w:rPr>
                <w:rFonts w:asciiTheme="majorHAnsi" w:hAnsiTheme="majorHAnsi"/>
              </w:rPr>
            </w:pPr>
            <w:r>
              <w:rPr>
                <w:rFonts w:asciiTheme="majorHAnsi" w:hAnsiTheme="majorHAnsi"/>
              </w:rPr>
              <w:t>NSF International</w:t>
            </w:r>
          </w:p>
        </w:tc>
        <w:tc>
          <w:tcPr>
            <w:tcW w:w="1371" w:type="dxa"/>
            <w:tcBorders>
              <w:top w:val="single" w:sz="4" w:space="0" w:color="auto"/>
              <w:left w:val="single" w:sz="4" w:space="0" w:color="auto"/>
              <w:bottom w:val="single" w:sz="4" w:space="0" w:color="auto"/>
              <w:right w:val="single" w:sz="4" w:space="0" w:color="auto"/>
            </w:tcBorders>
            <w:hideMark/>
          </w:tcPr>
          <w:p w14:paraId="112D24CF" w14:textId="77777777" w:rsidR="005A345C" w:rsidRDefault="005A345C">
            <w:pPr>
              <w:rPr>
                <w:rFonts w:asciiTheme="majorHAnsi" w:hAnsiTheme="majorHAnsi"/>
              </w:rPr>
            </w:pPr>
            <w:r>
              <w:rPr>
                <w:rFonts w:asciiTheme="majorHAnsi" w:hAnsiTheme="majorHAnsi"/>
              </w:rPr>
              <w:t>Beginner</w:t>
            </w:r>
          </w:p>
        </w:tc>
        <w:tc>
          <w:tcPr>
            <w:tcW w:w="1023" w:type="dxa"/>
            <w:tcBorders>
              <w:top w:val="single" w:sz="4" w:space="0" w:color="auto"/>
              <w:left w:val="single" w:sz="4" w:space="0" w:color="auto"/>
              <w:bottom w:val="single" w:sz="4" w:space="0" w:color="auto"/>
              <w:right w:val="single" w:sz="4" w:space="0" w:color="auto"/>
            </w:tcBorders>
            <w:hideMark/>
          </w:tcPr>
          <w:p w14:paraId="0BE9E674" w14:textId="77777777" w:rsidR="005A345C" w:rsidRDefault="005A345C">
            <w:pPr>
              <w:rPr>
                <w:rFonts w:asciiTheme="majorHAnsi" w:hAnsiTheme="majorHAnsi"/>
              </w:rPr>
            </w:pPr>
            <w:r>
              <w:rPr>
                <w:rFonts w:asciiTheme="majorHAnsi" w:hAnsiTheme="majorHAnsi"/>
              </w:rPr>
              <w:t xml:space="preserve">7 </w:t>
            </w:r>
            <w:proofErr w:type="spellStart"/>
            <w:r>
              <w:rPr>
                <w:rFonts w:asciiTheme="majorHAnsi" w:hAnsiTheme="majorHAnsi"/>
              </w:rPr>
              <w:t>hrs</w:t>
            </w:r>
            <w:proofErr w:type="spellEnd"/>
          </w:p>
        </w:tc>
        <w:tc>
          <w:tcPr>
            <w:tcW w:w="767" w:type="dxa"/>
            <w:tcBorders>
              <w:top w:val="single" w:sz="4" w:space="0" w:color="auto"/>
              <w:left w:val="single" w:sz="4" w:space="0" w:color="auto"/>
              <w:bottom w:val="single" w:sz="4" w:space="0" w:color="auto"/>
              <w:right w:val="single" w:sz="4" w:space="0" w:color="auto"/>
            </w:tcBorders>
            <w:hideMark/>
          </w:tcPr>
          <w:p w14:paraId="273AAE09" w14:textId="77777777" w:rsidR="005A345C" w:rsidRDefault="005A345C">
            <w:pPr>
              <w:rPr>
                <w:rFonts w:asciiTheme="majorHAnsi" w:hAnsiTheme="majorHAnsi"/>
              </w:rPr>
            </w:pPr>
            <w:r>
              <w:rPr>
                <w:rFonts w:asciiTheme="majorHAnsi" w:hAnsiTheme="majorHAnsi"/>
              </w:rPr>
              <w:t>$450</w:t>
            </w:r>
          </w:p>
        </w:tc>
      </w:tr>
      <w:tr w:rsidR="00ED79FB" w14:paraId="4A8B5227" w14:textId="77777777" w:rsidTr="007C1E00">
        <w:tc>
          <w:tcPr>
            <w:tcW w:w="1773" w:type="dxa"/>
            <w:tcBorders>
              <w:top w:val="single" w:sz="4" w:space="0" w:color="auto"/>
              <w:left w:val="single" w:sz="4" w:space="0" w:color="auto"/>
              <w:bottom w:val="single" w:sz="4" w:space="0" w:color="auto"/>
              <w:right w:val="single" w:sz="4" w:space="0" w:color="auto"/>
            </w:tcBorders>
          </w:tcPr>
          <w:p w14:paraId="76C828BA" w14:textId="77777777" w:rsidR="00ED79FB" w:rsidRDefault="00E33911">
            <w:pPr>
              <w:rPr>
                <w:rFonts w:asciiTheme="majorHAnsi" w:hAnsiTheme="majorHAnsi"/>
              </w:rPr>
            </w:pPr>
            <w:r>
              <w:rPr>
                <w:rFonts w:asciiTheme="majorHAnsi" w:hAnsiTheme="majorHAnsi"/>
              </w:rPr>
              <w:t>GMP Training</w:t>
            </w:r>
          </w:p>
        </w:tc>
        <w:tc>
          <w:tcPr>
            <w:tcW w:w="2621" w:type="dxa"/>
            <w:tcBorders>
              <w:top w:val="single" w:sz="4" w:space="0" w:color="auto"/>
              <w:left w:val="single" w:sz="4" w:space="0" w:color="auto"/>
              <w:bottom w:val="single" w:sz="4" w:space="0" w:color="auto"/>
              <w:right w:val="single" w:sz="4" w:space="0" w:color="auto"/>
            </w:tcBorders>
          </w:tcPr>
          <w:p w14:paraId="77CF69DE" w14:textId="77777777" w:rsidR="00ED79FB" w:rsidRDefault="009A27C1">
            <w:pPr>
              <w:rPr>
                <w:rStyle w:val="Hyperlink"/>
                <w:rFonts w:asciiTheme="majorHAnsi" w:hAnsiTheme="majorHAnsi"/>
              </w:rPr>
            </w:pPr>
            <w:hyperlink r:id="rId47" w:history="1">
              <w:r w:rsidR="009635D1" w:rsidRPr="009635D1">
                <w:rPr>
                  <w:rStyle w:val="Hyperlink"/>
                  <w:rFonts w:asciiTheme="majorHAnsi" w:hAnsiTheme="majorHAnsi"/>
                </w:rPr>
                <w:t>GMP Refresher Training - Online</w:t>
              </w:r>
            </w:hyperlink>
          </w:p>
        </w:tc>
        <w:tc>
          <w:tcPr>
            <w:tcW w:w="1795" w:type="dxa"/>
            <w:tcBorders>
              <w:top w:val="single" w:sz="4" w:space="0" w:color="auto"/>
              <w:left w:val="single" w:sz="4" w:space="0" w:color="auto"/>
              <w:bottom w:val="single" w:sz="4" w:space="0" w:color="auto"/>
              <w:right w:val="single" w:sz="4" w:space="0" w:color="auto"/>
            </w:tcBorders>
          </w:tcPr>
          <w:p w14:paraId="6B1D650E" w14:textId="77777777" w:rsidR="00ED79FB" w:rsidRDefault="009635D1">
            <w:pPr>
              <w:rPr>
                <w:rFonts w:asciiTheme="majorHAnsi" w:hAnsiTheme="majorHAnsi"/>
              </w:rPr>
            </w:pPr>
            <w:r>
              <w:rPr>
                <w:rFonts w:asciiTheme="majorHAnsi" w:hAnsiTheme="majorHAnsi"/>
              </w:rPr>
              <w:t>NSF International</w:t>
            </w:r>
          </w:p>
        </w:tc>
        <w:tc>
          <w:tcPr>
            <w:tcW w:w="1371" w:type="dxa"/>
            <w:tcBorders>
              <w:top w:val="single" w:sz="4" w:space="0" w:color="auto"/>
              <w:left w:val="single" w:sz="4" w:space="0" w:color="auto"/>
              <w:bottom w:val="single" w:sz="4" w:space="0" w:color="auto"/>
              <w:right w:val="single" w:sz="4" w:space="0" w:color="auto"/>
            </w:tcBorders>
          </w:tcPr>
          <w:p w14:paraId="61BAAA38" w14:textId="77777777" w:rsidR="00ED79FB" w:rsidRDefault="009635D1">
            <w:pPr>
              <w:rPr>
                <w:rFonts w:asciiTheme="majorHAnsi" w:hAnsiTheme="majorHAnsi"/>
              </w:rPr>
            </w:pPr>
            <w:r>
              <w:rPr>
                <w:rFonts w:asciiTheme="majorHAnsi" w:hAnsiTheme="majorHAnsi"/>
              </w:rPr>
              <w:t>Intermediate</w:t>
            </w:r>
          </w:p>
        </w:tc>
        <w:tc>
          <w:tcPr>
            <w:tcW w:w="1023" w:type="dxa"/>
            <w:tcBorders>
              <w:top w:val="single" w:sz="4" w:space="0" w:color="auto"/>
              <w:left w:val="single" w:sz="4" w:space="0" w:color="auto"/>
              <w:bottom w:val="single" w:sz="4" w:space="0" w:color="auto"/>
              <w:right w:val="single" w:sz="4" w:space="0" w:color="auto"/>
            </w:tcBorders>
          </w:tcPr>
          <w:p w14:paraId="512101FB" w14:textId="77777777" w:rsidR="00ED79FB" w:rsidRDefault="009635D1">
            <w:pPr>
              <w:rPr>
                <w:rFonts w:asciiTheme="majorHAnsi" w:hAnsiTheme="majorHAnsi"/>
              </w:rPr>
            </w:pPr>
            <w:r>
              <w:rPr>
                <w:rFonts w:asciiTheme="majorHAnsi" w:hAnsiTheme="majorHAnsi"/>
              </w:rPr>
              <w:t xml:space="preserve">3 </w:t>
            </w:r>
            <w:proofErr w:type="spellStart"/>
            <w:r>
              <w:rPr>
                <w:rFonts w:asciiTheme="majorHAnsi" w:hAnsiTheme="majorHAnsi"/>
              </w:rPr>
              <w:t>hrs</w:t>
            </w:r>
            <w:proofErr w:type="spellEnd"/>
            <w:r>
              <w:rPr>
                <w:rFonts w:asciiTheme="majorHAnsi" w:hAnsiTheme="majorHAnsi"/>
              </w:rPr>
              <w:t xml:space="preserve"> </w:t>
            </w:r>
          </w:p>
        </w:tc>
        <w:tc>
          <w:tcPr>
            <w:tcW w:w="767" w:type="dxa"/>
            <w:tcBorders>
              <w:top w:val="single" w:sz="4" w:space="0" w:color="auto"/>
              <w:left w:val="single" w:sz="4" w:space="0" w:color="auto"/>
              <w:bottom w:val="single" w:sz="4" w:space="0" w:color="auto"/>
              <w:right w:val="single" w:sz="4" w:space="0" w:color="auto"/>
            </w:tcBorders>
          </w:tcPr>
          <w:p w14:paraId="7A55D9A4" w14:textId="77777777" w:rsidR="00ED79FB" w:rsidRDefault="009635D1">
            <w:pPr>
              <w:rPr>
                <w:rFonts w:asciiTheme="majorHAnsi" w:hAnsiTheme="majorHAnsi"/>
              </w:rPr>
            </w:pPr>
            <w:r>
              <w:rPr>
                <w:rFonts w:asciiTheme="majorHAnsi" w:hAnsiTheme="majorHAnsi"/>
              </w:rPr>
              <w:t>$150</w:t>
            </w:r>
          </w:p>
        </w:tc>
      </w:tr>
      <w:tr w:rsidR="005A345C" w14:paraId="33D929FA"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5DDB7975" w14:textId="77777777" w:rsidR="005A345C" w:rsidRDefault="005A345C" w:rsidP="00E33911">
            <w:pPr>
              <w:rPr>
                <w:rFonts w:asciiTheme="majorHAnsi" w:hAnsiTheme="majorHAnsi"/>
              </w:rPr>
            </w:pPr>
            <w:r>
              <w:rPr>
                <w:rFonts w:asciiTheme="majorHAnsi" w:hAnsiTheme="majorHAnsi"/>
              </w:rPr>
              <w:t>HACCP Training</w:t>
            </w:r>
          </w:p>
        </w:tc>
        <w:tc>
          <w:tcPr>
            <w:tcW w:w="2621" w:type="dxa"/>
            <w:tcBorders>
              <w:top w:val="single" w:sz="4" w:space="0" w:color="auto"/>
              <w:left w:val="single" w:sz="4" w:space="0" w:color="auto"/>
              <w:bottom w:val="single" w:sz="4" w:space="0" w:color="auto"/>
              <w:right w:val="single" w:sz="4" w:space="0" w:color="auto"/>
            </w:tcBorders>
            <w:hideMark/>
          </w:tcPr>
          <w:p w14:paraId="47CF6ECC" w14:textId="77777777" w:rsidR="005A345C" w:rsidRDefault="009A27C1">
            <w:pPr>
              <w:rPr>
                <w:rFonts w:asciiTheme="majorHAnsi" w:hAnsiTheme="majorHAnsi"/>
              </w:rPr>
            </w:pPr>
            <w:hyperlink r:id="rId48" w:history="1">
              <w:r w:rsidR="005A345C">
                <w:rPr>
                  <w:rStyle w:val="Hyperlink"/>
                  <w:rFonts w:asciiTheme="majorHAnsi" w:hAnsiTheme="majorHAnsi"/>
                </w:rPr>
                <w:t>HACCP Training for Processors Online</w:t>
              </w:r>
            </w:hyperlink>
          </w:p>
        </w:tc>
        <w:tc>
          <w:tcPr>
            <w:tcW w:w="1795" w:type="dxa"/>
            <w:tcBorders>
              <w:top w:val="single" w:sz="4" w:space="0" w:color="auto"/>
              <w:left w:val="single" w:sz="4" w:space="0" w:color="auto"/>
              <w:bottom w:val="single" w:sz="4" w:space="0" w:color="auto"/>
              <w:right w:val="single" w:sz="4" w:space="0" w:color="auto"/>
            </w:tcBorders>
            <w:hideMark/>
          </w:tcPr>
          <w:p w14:paraId="7BDA5429" w14:textId="77777777" w:rsidR="005A345C" w:rsidRDefault="005A345C">
            <w:pPr>
              <w:rPr>
                <w:rFonts w:asciiTheme="majorHAnsi" w:hAnsiTheme="majorHAnsi"/>
              </w:rPr>
            </w:pPr>
            <w:r>
              <w:rPr>
                <w:rFonts w:asciiTheme="majorHAnsi" w:hAnsiTheme="majorHAnsi"/>
              </w:rPr>
              <w:t>NSF International</w:t>
            </w:r>
          </w:p>
        </w:tc>
        <w:tc>
          <w:tcPr>
            <w:tcW w:w="1371" w:type="dxa"/>
            <w:tcBorders>
              <w:top w:val="single" w:sz="4" w:space="0" w:color="auto"/>
              <w:left w:val="single" w:sz="4" w:space="0" w:color="auto"/>
              <w:bottom w:val="single" w:sz="4" w:space="0" w:color="auto"/>
              <w:right w:val="single" w:sz="4" w:space="0" w:color="auto"/>
            </w:tcBorders>
            <w:hideMark/>
          </w:tcPr>
          <w:p w14:paraId="01DB90C0" w14:textId="77777777" w:rsidR="005A345C" w:rsidRDefault="005A345C">
            <w:pPr>
              <w:rPr>
                <w:rFonts w:asciiTheme="majorHAnsi" w:hAnsiTheme="majorHAnsi"/>
              </w:rPr>
            </w:pPr>
            <w:r>
              <w:rPr>
                <w:rFonts w:asciiTheme="majorHAnsi" w:hAnsiTheme="majorHAnsi"/>
              </w:rPr>
              <w:t>Advanced</w:t>
            </w:r>
          </w:p>
        </w:tc>
        <w:tc>
          <w:tcPr>
            <w:tcW w:w="1023" w:type="dxa"/>
            <w:tcBorders>
              <w:top w:val="single" w:sz="4" w:space="0" w:color="auto"/>
              <w:left w:val="single" w:sz="4" w:space="0" w:color="auto"/>
              <w:bottom w:val="single" w:sz="4" w:space="0" w:color="auto"/>
              <w:right w:val="single" w:sz="4" w:space="0" w:color="auto"/>
            </w:tcBorders>
            <w:hideMark/>
          </w:tcPr>
          <w:p w14:paraId="5F4CBFEF" w14:textId="77777777" w:rsidR="005A345C" w:rsidRDefault="005A345C">
            <w:pPr>
              <w:rPr>
                <w:rFonts w:asciiTheme="majorHAnsi" w:hAnsiTheme="majorHAnsi"/>
              </w:rPr>
            </w:pPr>
            <w:r>
              <w:rPr>
                <w:rFonts w:asciiTheme="majorHAnsi" w:hAnsiTheme="majorHAnsi"/>
              </w:rPr>
              <w:t xml:space="preserve">13 </w:t>
            </w:r>
            <w:proofErr w:type="spellStart"/>
            <w:r>
              <w:rPr>
                <w:rFonts w:asciiTheme="majorHAnsi" w:hAnsiTheme="majorHAnsi"/>
              </w:rPr>
              <w:t>hrs</w:t>
            </w:r>
            <w:proofErr w:type="spellEnd"/>
          </w:p>
        </w:tc>
        <w:tc>
          <w:tcPr>
            <w:tcW w:w="767" w:type="dxa"/>
            <w:tcBorders>
              <w:top w:val="single" w:sz="4" w:space="0" w:color="auto"/>
              <w:left w:val="single" w:sz="4" w:space="0" w:color="auto"/>
              <w:bottom w:val="single" w:sz="4" w:space="0" w:color="auto"/>
              <w:right w:val="single" w:sz="4" w:space="0" w:color="auto"/>
            </w:tcBorders>
            <w:hideMark/>
          </w:tcPr>
          <w:p w14:paraId="1E6C17C9" w14:textId="77777777" w:rsidR="005A345C" w:rsidRDefault="005A345C">
            <w:pPr>
              <w:rPr>
                <w:rFonts w:asciiTheme="majorHAnsi" w:hAnsiTheme="majorHAnsi"/>
              </w:rPr>
            </w:pPr>
            <w:r>
              <w:rPr>
                <w:rFonts w:asciiTheme="majorHAnsi" w:hAnsiTheme="majorHAnsi"/>
              </w:rPr>
              <w:t>$750</w:t>
            </w:r>
          </w:p>
        </w:tc>
      </w:tr>
      <w:tr w:rsidR="005A345C" w14:paraId="6E6D3A4E"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2D2C18E3" w14:textId="77777777" w:rsidR="005A345C" w:rsidRDefault="005A345C" w:rsidP="00E33911">
            <w:pPr>
              <w:rPr>
                <w:rFonts w:asciiTheme="majorHAnsi" w:hAnsiTheme="majorHAnsi"/>
              </w:rPr>
            </w:pPr>
            <w:r>
              <w:rPr>
                <w:rFonts w:asciiTheme="majorHAnsi" w:hAnsiTheme="majorHAnsi"/>
              </w:rPr>
              <w:t>HACCP Training</w:t>
            </w:r>
          </w:p>
        </w:tc>
        <w:tc>
          <w:tcPr>
            <w:tcW w:w="2621" w:type="dxa"/>
            <w:tcBorders>
              <w:top w:val="single" w:sz="4" w:space="0" w:color="auto"/>
              <w:left w:val="single" w:sz="4" w:space="0" w:color="auto"/>
              <w:bottom w:val="single" w:sz="4" w:space="0" w:color="auto"/>
              <w:right w:val="single" w:sz="4" w:space="0" w:color="auto"/>
            </w:tcBorders>
            <w:hideMark/>
          </w:tcPr>
          <w:p w14:paraId="0FC397BB" w14:textId="77777777" w:rsidR="005A345C" w:rsidRDefault="009A27C1">
            <w:pPr>
              <w:rPr>
                <w:rFonts w:asciiTheme="majorHAnsi" w:hAnsiTheme="majorHAnsi"/>
              </w:rPr>
            </w:pPr>
            <w:hyperlink r:id="rId49" w:history="1">
              <w:r w:rsidR="005A345C" w:rsidRPr="00ED79FB">
                <w:rPr>
                  <w:rStyle w:val="Hyperlink"/>
                  <w:rFonts w:asciiTheme="majorHAnsi" w:hAnsiTheme="majorHAnsi"/>
                </w:rPr>
                <w:t>HACCP Training for Processors In Person</w:t>
              </w:r>
            </w:hyperlink>
          </w:p>
        </w:tc>
        <w:tc>
          <w:tcPr>
            <w:tcW w:w="1795" w:type="dxa"/>
            <w:tcBorders>
              <w:top w:val="single" w:sz="4" w:space="0" w:color="auto"/>
              <w:left w:val="single" w:sz="4" w:space="0" w:color="auto"/>
              <w:bottom w:val="single" w:sz="4" w:space="0" w:color="auto"/>
              <w:right w:val="single" w:sz="4" w:space="0" w:color="auto"/>
            </w:tcBorders>
          </w:tcPr>
          <w:p w14:paraId="5DA09D8D" w14:textId="77777777" w:rsidR="005A345C" w:rsidRDefault="00ED79FB">
            <w:pPr>
              <w:rPr>
                <w:rFonts w:asciiTheme="majorHAnsi" w:hAnsiTheme="majorHAnsi"/>
              </w:rPr>
            </w:pPr>
            <w:r>
              <w:rPr>
                <w:rFonts w:asciiTheme="majorHAnsi" w:hAnsiTheme="majorHAnsi"/>
              </w:rPr>
              <w:t>NSF International</w:t>
            </w:r>
          </w:p>
        </w:tc>
        <w:tc>
          <w:tcPr>
            <w:tcW w:w="1371" w:type="dxa"/>
            <w:tcBorders>
              <w:top w:val="single" w:sz="4" w:space="0" w:color="auto"/>
              <w:left w:val="single" w:sz="4" w:space="0" w:color="auto"/>
              <w:bottom w:val="single" w:sz="4" w:space="0" w:color="auto"/>
              <w:right w:val="single" w:sz="4" w:space="0" w:color="auto"/>
            </w:tcBorders>
          </w:tcPr>
          <w:p w14:paraId="75C90209" w14:textId="77777777" w:rsidR="005A345C" w:rsidRDefault="00ED79FB">
            <w:pPr>
              <w:rPr>
                <w:rFonts w:asciiTheme="majorHAnsi" w:hAnsiTheme="majorHAnsi"/>
              </w:rPr>
            </w:pPr>
            <w:r>
              <w:rPr>
                <w:rFonts w:asciiTheme="majorHAnsi" w:hAnsiTheme="majorHAnsi"/>
              </w:rPr>
              <w:t>Advanced</w:t>
            </w:r>
          </w:p>
        </w:tc>
        <w:tc>
          <w:tcPr>
            <w:tcW w:w="1023" w:type="dxa"/>
            <w:tcBorders>
              <w:top w:val="single" w:sz="4" w:space="0" w:color="auto"/>
              <w:left w:val="single" w:sz="4" w:space="0" w:color="auto"/>
              <w:bottom w:val="single" w:sz="4" w:space="0" w:color="auto"/>
              <w:right w:val="single" w:sz="4" w:space="0" w:color="auto"/>
            </w:tcBorders>
          </w:tcPr>
          <w:p w14:paraId="3B600EFA" w14:textId="77777777" w:rsidR="005A345C" w:rsidRDefault="00ED79FB">
            <w:pPr>
              <w:rPr>
                <w:rFonts w:asciiTheme="majorHAnsi" w:hAnsiTheme="majorHAnsi"/>
              </w:rPr>
            </w:pPr>
            <w:r>
              <w:rPr>
                <w:rFonts w:asciiTheme="majorHAnsi" w:hAnsiTheme="majorHAnsi"/>
              </w:rPr>
              <w:t xml:space="preserve">16 </w:t>
            </w:r>
            <w:proofErr w:type="spellStart"/>
            <w:r>
              <w:rPr>
                <w:rFonts w:asciiTheme="majorHAnsi" w:hAnsiTheme="majorHAnsi"/>
              </w:rPr>
              <w:t>hrs</w:t>
            </w:r>
            <w:proofErr w:type="spellEnd"/>
          </w:p>
        </w:tc>
        <w:tc>
          <w:tcPr>
            <w:tcW w:w="767" w:type="dxa"/>
            <w:tcBorders>
              <w:top w:val="single" w:sz="4" w:space="0" w:color="auto"/>
              <w:left w:val="single" w:sz="4" w:space="0" w:color="auto"/>
              <w:bottom w:val="single" w:sz="4" w:space="0" w:color="auto"/>
              <w:right w:val="single" w:sz="4" w:space="0" w:color="auto"/>
            </w:tcBorders>
          </w:tcPr>
          <w:p w14:paraId="6F2B6276" w14:textId="77777777" w:rsidR="005A345C" w:rsidRDefault="00ED79FB">
            <w:pPr>
              <w:rPr>
                <w:rFonts w:asciiTheme="majorHAnsi" w:hAnsiTheme="majorHAnsi"/>
              </w:rPr>
            </w:pPr>
            <w:r>
              <w:rPr>
                <w:rFonts w:asciiTheme="majorHAnsi" w:hAnsiTheme="majorHAnsi"/>
              </w:rPr>
              <w:t>$750</w:t>
            </w:r>
          </w:p>
        </w:tc>
      </w:tr>
      <w:tr w:rsidR="00E33911" w14:paraId="0F97227D" w14:textId="77777777" w:rsidTr="007C1E00">
        <w:tc>
          <w:tcPr>
            <w:tcW w:w="1773" w:type="dxa"/>
            <w:tcBorders>
              <w:top w:val="single" w:sz="4" w:space="0" w:color="auto"/>
              <w:left w:val="single" w:sz="4" w:space="0" w:color="auto"/>
              <w:bottom w:val="single" w:sz="4" w:space="0" w:color="auto"/>
              <w:right w:val="single" w:sz="4" w:space="0" w:color="auto"/>
            </w:tcBorders>
          </w:tcPr>
          <w:p w14:paraId="6F62C2D6" w14:textId="77777777" w:rsidR="00E33911" w:rsidRDefault="00E33911" w:rsidP="00E33911">
            <w:pPr>
              <w:rPr>
                <w:rFonts w:asciiTheme="majorHAnsi" w:hAnsiTheme="majorHAnsi"/>
              </w:rPr>
            </w:pPr>
            <w:r>
              <w:rPr>
                <w:rFonts w:asciiTheme="majorHAnsi" w:hAnsiTheme="majorHAnsi"/>
              </w:rPr>
              <w:t>HACCP Training</w:t>
            </w:r>
          </w:p>
        </w:tc>
        <w:tc>
          <w:tcPr>
            <w:tcW w:w="2621" w:type="dxa"/>
            <w:tcBorders>
              <w:top w:val="single" w:sz="4" w:space="0" w:color="auto"/>
              <w:left w:val="single" w:sz="4" w:space="0" w:color="auto"/>
              <w:bottom w:val="single" w:sz="4" w:space="0" w:color="auto"/>
              <w:right w:val="single" w:sz="4" w:space="0" w:color="auto"/>
            </w:tcBorders>
          </w:tcPr>
          <w:p w14:paraId="3AD9795D" w14:textId="77777777" w:rsidR="00E33911" w:rsidRDefault="009A27C1">
            <w:pPr>
              <w:rPr>
                <w:rFonts w:asciiTheme="majorHAnsi" w:hAnsiTheme="majorHAnsi"/>
              </w:rPr>
            </w:pPr>
            <w:hyperlink r:id="rId50" w:history="1">
              <w:r w:rsidR="00E33911" w:rsidRPr="00E33911">
                <w:rPr>
                  <w:rStyle w:val="Hyperlink"/>
                  <w:rFonts w:asciiTheme="majorHAnsi" w:hAnsiTheme="majorHAnsi"/>
                </w:rPr>
                <w:t>HACCP Training in Person</w:t>
              </w:r>
            </w:hyperlink>
          </w:p>
        </w:tc>
        <w:tc>
          <w:tcPr>
            <w:tcW w:w="1795" w:type="dxa"/>
            <w:tcBorders>
              <w:top w:val="single" w:sz="4" w:space="0" w:color="auto"/>
              <w:left w:val="single" w:sz="4" w:space="0" w:color="auto"/>
              <w:bottom w:val="single" w:sz="4" w:space="0" w:color="auto"/>
              <w:right w:val="single" w:sz="4" w:space="0" w:color="auto"/>
            </w:tcBorders>
          </w:tcPr>
          <w:p w14:paraId="4411B4BC" w14:textId="77777777" w:rsidR="00E33911" w:rsidRDefault="00E33911">
            <w:pPr>
              <w:rPr>
                <w:rFonts w:asciiTheme="majorHAnsi" w:hAnsiTheme="majorHAnsi"/>
              </w:rPr>
            </w:pPr>
            <w:r>
              <w:rPr>
                <w:rFonts w:asciiTheme="majorHAnsi" w:hAnsiTheme="majorHAnsi"/>
              </w:rPr>
              <w:t>FSNS</w:t>
            </w:r>
          </w:p>
        </w:tc>
        <w:tc>
          <w:tcPr>
            <w:tcW w:w="1371" w:type="dxa"/>
            <w:tcBorders>
              <w:top w:val="single" w:sz="4" w:space="0" w:color="auto"/>
              <w:left w:val="single" w:sz="4" w:space="0" w:color="auto"/>
              <w:bottom w:val="single" w:sz="4" w:space="0" w:color="auto"/>
              <w:right w:val="single" w:sz="4" w:space="0" w:color="auto"/>
            </w:tcBorders>
          </w:tcPr>
          <w:p w14:paraId="764F62DD" w14:textId="77777777" w:rsidR="00E33911" w:rsidRDefault="00E33911">
            <w:pPr>
              <w:rPr>
                <w:rFonts w:asciiTheme="majorHAnsi" w:hAnsiTheme="majorHAnsi"/>
              </w:rPr>
            </w:pPr>
            <w:r>
              <w:rPr>
                <w:rFonts w:asciiTheme="majorHAnsi" w:hAnsiTheme="majorHAnsi"/>
              </w:rPr>
              <w:t>Advanced</w:t>
            </w:r>
          </w:p>
        </w:tc>
        <w:tc>
          <w:tcPr>
            <w:tcW w:w="1023" w:type="dxa"/>
            <w:tcBorders>
              <w:top w:val="single" w:sz="4" w:space="0" w:color="auto"/>
              <w:left w:val="single" w:sz="4" w:space="0" w:color="auto"/>
              <w:bottom w:val="single" w:sz="4" w:space="0" w:color="auto"/>
              <w:right w:val="single" w:sz="4" w:space="0" w:color="auto"/>
            </w:tcBorders>
          </w:tcPr>
          <w:p w14:paraId="5E90BEEE" w14:textId="77777777" w:rsidR="00E33911" w:rsidRDefault="00E33911">
            <w:pPr>
              <w:rPr>
                <w:rFonts w:asciiTheme="majorHAnsi" w:hAnsiTheme="majorHAnsi"/>
              </w:rPr>
            </w:pPr>
            <w:r>
              <w:rPr>
                <w:rFonts w:asciiTheme="majorHAnsi" w:hAnsiTheme="majorHAnsi"/>
              </w:rPr>
              <w:t xml:space="preserve">16 </w:t>
            </w:r>
            <w:proofErr w:type="spellStart"/>
            <w:r>
              <w:rPr>
                <w:rFonts w:asciiTheme="majorHAnsi" w:hAnsiTheme="majorHAnsi"/>
              </w:rPr>
              <w:t>hrs</w:t>
            </w:r>
            <w:proofErr w:type="spellEnd"/>
          </w:p>
        </w:tc>
        <w:tc>
          <w:tcPr>
            <w:tcW w:w="767" w:type="dxa"/>
            <w:tcBorders>
              <w:top w:val="single" w:sz="4" w:space="0" w:color="auto"/>
              <w:left w:val="single" w:sz="4" w:space="0" w:color="auto"/>
              <w:bottom w:val="single" w:sz="4" w:space="0" w:color="auto"/>
              <w:right w:val="single" w:sz="4" w:space="0" w:color="auto"/>
            </w:tcBorders>
          </w:tcPr>
          <w:p w14:paraId="71F99A08" w14:textId="77777777" w:rsidR="00E33911" w:rsidRDefault="00E33911">
            <w:pPr>
              <w:rPr>
                <w:rFonts w:asciiTheme="majorHAnsi" w:hAnsiTheme="majorHAnsi"/>
              </w:rPr>
            </w:pPr>
            <w:r>
              <w:rPr>
                <w:rFonts w:asciiTheme="majorHAnsi" w:hAnsiTheme="majorHAnsi"/>
              </w:rPr>
              <w:t>$795</w:t>
            </w:r>
          </w:p>
        </w:tc>
      </w:tr>
      <w:tr w:rsidR="005A345C" w14:paraId="0CA53866"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3412D95F" w14:textId="77777777" w:rsidR="005A345C" w:rsidRDefault="005A345C" w:rsidP="00E33911">
            <w:pPr>
              <w:rPr>
                <w:rFonts w:asciiTheme="majorHAnsi" w:hAnsiTheme="majorHAnsi"/>
              </w:rPr>
            </w:pPr>
            <w:r>
              <w:rPr>
                <w:rFonts w:asciiTheme="majorHAnsi" w:hAnsiTheme="majorHAnsi"/>
              </w:rPr>
              <w:t xml:space="preserve">PCQI Training </w:t>
            </w:r>
          </w:p>
        </w:tc>
        <w:tc>
          <w:tcPr>
            <w:tcW w:w="2621" w:type="dxa"/>
            <w:tcBorders>
              <w:top w:val="single" w:sz="4" w:space="0" w:color="auto"/>
              <w:left w:val="single" w:sz="4" w:space="0" w:color="auto"/>
              <w:bottom w:val="single" w:sz="4" w:space="0" w:color="auto"/>
              <w:right w:val="single" w:sz="4" w:space="0" w:color="auto"/>
            </w:tcBorders>
            <w:hideMark/>
          </w:tcPr>
          <w:p w14:paraId="5229E1AF" w14:textId="77777777" w:rsidR="005A345C" w:rsidRDefault="009A27C1">
            <w:pPr>
              <w:rPr>
                <w:rFonts w:asciiTheme="majorHAnsi" w:hAnsiTheme="majorHAnsi"/>
              </w:rPr>
            </w:pPr>
            <w:hyperlink r:id="rId51" w:history="1">
              <w:r w:rsidR="005A345C">
                <w:rPr>
                  <w:rStyle w:val="Hyperlink"/>
                  <w:rFonts w:asciiTheme="majorHAnsi" w:hAnsiTheme="majorHAnsi"/>
                </w:rPr>
                <w:t>Online PCQI Training</w:t>
              </w:r>
            </w:hyperlink>
          </w:p>
        </w:tc>
        <w:tc>
          <w:tcPr>
            <w:tcW w:w="1795" w:type="dxa"/>
            <w:tcBorders>
              <w:top w:val="single" w:sz="4" w:space="0" w:color="auto"/>
              <w:left w:val="single" w:sz="4" w:space="0" w:color="auto"/>
              <w:bottom w:val="single" w:sz="4" w:space="0" w:color="auto"/>
              <w:right w:val="single" w:sz="4" w:space="0" w:color="auto"/>
            </w:tcBorders>
            <w:hideMark/>
          </w:tcPr>
          <w:p w14:paraId="2BC3DE0D" w14:textId="77777777" w:rsidR="005A345C" w:rsidRDefault="005A345C">
            <w:pPr>
              <w:rPr>
                <w:rFonts w:asciiTheme="majorHAnsi" w:hAnsiTheme="majorHAnsi"/>
              </w:rPr>
            </w:pPr>
            <w:r>
              <w:rPr>
                <w:rFonts w:asciiTheme="majorHAnsi" w:hAnsiTheme="majorHAnsi"/>
              </w:rPr>
              <w:t>AIB International</w:t>
            </w:r>
          </w:p>
        </w:tc>
        <w:tc>
          <w:tcPr>
            <w:tcW w:w="1371" w:type="dxa"/>
            <w:tcBorders>
              <w:top w:val="single" w:sz="4" w:space="0" w:color="auto"/>
              <w:left w:val="single" w:sz="4" w:space="0" w:color="auto"/>
              <w:bottom w:val="single" w:sz="4" w:space="0" w:color="auto"/>
              <w:right w:val="single" w:sz="4" w:space="0" w:color="auto"/>
            </w:tcBorders>
            <w:hideMark/>
          </w:tcPr>
          <w:p w14:paraId="142A6CA5" w14:textId="77777777" w:rsidR="005A345C" w:rsidRDefault="005A345C">
            <w:pPr>
              <w:rPr>
                <w:rFonts w:asciiTheme="majorHAnsi" w:hAnsiTheme="majorHAnsi"/>
              </w:rPr>
            </w:pPr>
            <w:r>
              <w:rPr>
                <w:rFonts w:asciiTheme="majorHAnsi" w:hAnsiTheme="majorHAnsi"/>
              </w:rPr>
              <w:t>Advanced</w:t>
            </w:r>
          </w:p>
        </w:tc>
        <w:tc>
          <w:tcPr>
            <w:tcW w:w="1023" w:type="dxa"/>
            <w:tcBorders>
              <w:top w:val="single" w:sz="4" w:space="0" w:color="auto"/>
              <w:left w:val="single" w:sz="4" w:space="0" w:color="auto"/>
              <w:bottom w:val="single" w:sz="4" w:space="0" w:color="auto"/>
              <w:right w:val="single" w:sz="4" w:space="0" w:color="auto"/>
            </w:tcBorders>
            <w:hideMark/>
          </w:tcPr>
          <w:p w14:paraId="3A96BA34" w14:textId="77777777" w:rsidR="005A345C" w:rsidRDefault="005A345C">
            <w:pPr>
              <w:rPr>
                <w:rFonts w:asciiTheme="majorHAnsi" w:hAnsiTheme="majorHAnsi"/>
              </w:rPr>
            </w:pPr>
            <w:r>
              <w:rPr>
                <w:rFonts w:asciiTheme="majorHAnsi" w:hAnsiTheme="majorHAnsi"/>
              </w:rPr>
              <w:t>n/a</w:t>
            </w:r>
          </w:p>
        </w:tc>
        <w:tc>
          <w:tcPr>
            <w:tcW w:w="767" w:type="dxa"/>
            <w:tcBorders>
              <w:top w:val="single" w:sz="4" w:space="0" w:color="auto"/>
              <w:left w:val="single" w:sz="4" w:space="0" w:color="auto"/>
              <w:bottom w:val="single" w:sz="4" w:space="0" w:color="auto"/>
              <w:right w:val="single" w:sz="4" w:space="0" w:color="auto"/>
            </w:tcBorders>
            <w:hideMark/>
          </w:tcPr>
          <w:p w14:paraId="43722293" w14:textId="77777777" w:rsidR="005A345C" w:rsidRDefault="005A345C">
            <w:pPr>
              <w:rPr>
                <w:rFonts w:asciiTheme="majorHAnsi" w:hAnsiTheme="majorHAnsi"/>
              </w:rPr>
            </w:pPr>
            <w:r>
              <w:rPr>
                <w:rFonts w:asciiTheme="majorHAnsi" w:hAnsiTheme="majorHAnsi"/>
              </w:rPr>
              <w:t>$995</w:t>
            </w:r>
          </w:p>
        </w:tc>
      </w:tr>
      <w:tr w:rsidR="005A345C" w14:paraId="4972806A" w14:textId="77777777" w:rsidTr="007C1E00">
        <w:tc>
          <w:tcPr>
            <w:tcW w:w="1773" w:type="dxa"/>
            <w:tcBorders>
              <w:top w:val="single" w:sz="4" w:space="0" w:color="auto"/>
              <w:left w:val="single" w:sz="4" w:space="0" w:color="auto"/>
              <w:bottom w:val="single" w:sz="4" w:space="0" w:color="auto"/>
              <w:right w:val="single" w:sz="4" w:space="0" w:color="auto"/>
            </w:tcBorders>
            <w:hideMark/>
          </w:tcPr>
          <w:p w14:paraId="3971501C" w14:textId="77777777" w:rsidR="005A345C" w:rsidRDefault="005A345C" w:rsidP="00E33911">
            <w:pPr>
              <w:rPr>
                <w:rFonts w:asciiTheme="majorHAnsi" w:hAnsiTheme="majorHAnsi"/>
              </w:rPr>
            </w:pPr>
            <w:r>
              <w:rPr>
                <w:rFonts w:asciiTheme="majorHAnsi" w:hAnsiTheme="majorHAnsi"/>
              </w:rPr>
              <w:t xml:space="preserve">PCQI Training </w:t>
            </w:r>
          </w:p>
        </w:tc>
        <w:tc>
          <w:tcPr>
            <w:tcW w:w="2621" w:type="dxa"/>
            <w:tcBorders>
              <w:top w:val="single" w:sz="4" w:space="0" w:color="auto"/>
              <w:left w:val="single" w:sz="4" w:space="0" w:color="auto"/>
              <w:bottom w:val="single" w:sz="4" w:space="0" w:color="auto"/>
              <w:right w:val="single" w:sz="4" w:space="0" w:color="auto"/>
            </w:tcBorders>
            <w:hideMark/>
          </w:tcPr>
          <w:p w14:paraId="4B1B1EB5" w14:textId="77777777" w:rsidR="005A345C" w:rsidRDefault="009A27C1">
            <w:pPr>
              <w:rPr>
                <w:rFonts w:asciiTheme="majorHAnsi" w:hAnsiTheme="majorHAnsi"/>
              </w:rPr>
            </w:pPr>
            <w:hyperlink r:id="rId52" w:history="1">
              <w:r w:rsidR="005A345C">
                <w:rPr>
                  <w:rStyle w:val="Hyperlink"/>
                  <w:rFonts w:asciiTheme="majorHAnsi" w:hAnsiTheme="majorHAnsi"/>
                </w:rPr>
                <w:t>In Person PCQI Training</w:t>
              </w:r>
            </w:hyperlink>
          </w:p>
        </w:tc>
        <w:tc>
          <w:tcPr>
            <w:tcW w:w="1795" w:type="dxa"/>
            <w:tcBorders>
              <w:top w:val="single" w:sz="4" w:space="0" w:color="auto"/>
              <w:left w:val="single" w:sz="4" w:space="0" w:color="auto"/>
              <w:bottom w:val="single" w:sz="4" w:space="0" w:color="auto"/>
              <w:right w:val="single" w:sz="4" w:space="0" w:color="auto"/>
            </w:tcBorders>
            <w:hideMark/>
          </w:tcPr>
          <w:p w14:paraId="6A75EC1B" w14:textId="77777777" w:rsidR="005A345C" w:rsidRDefault="005A345C">
            <w:pPr>
              <w:rPr>
                <w:rFonts w:asciiTheme="majorHAnsi" w:hAnsiTheme="majorHAnsi"/>
              </w:rPr>
            </w:pPr>
            <w:r>
              <w:rPr>
                <w:rFonts w:asciiTheme="majorHAnsi" w:hAnsiTheme="majorHAnsi"/>
              </w:rPr>
              <w:t>NSF International</w:t>
            </w:r>
          </w:p>
        </w:tc>
        <w:tc>
          <w:tcPr>
            <w:tcW w:w="1371" w:type="dxa"/>
            <w:tcBorders>
              <w:top w:val="single" w:sz="4" w:space="0" w:color="auto"/>
              <w:left w:val="single" w:sz="4" w:space="0" w:color="auto"/>
              <w:bottom w:val="single" w:sz="4" w:space="0" w:color="auto"/>
              <w:right w:val="single" w:sz="4" w:space="0" w:color="auto"/>
            </w:tcBorders>
            <w:hideMark/>
          </w:tcPr>
          <w:p w14:paraId="48EFA64B" w14:textId="77777777" w:rsidR="005A345C" w:rsidRDefault="005A345C">
            <w:pPr>
              <w:rPr>
                <w:rFonts w:asciiTheme="majorHAnsi" w:hAnsiTheme="majorHAnsi"/>
              </w:rPr>
            </w:pPr>
            <w:r>
              <w:rPr>
                <w:rFonts w:asciiTheme="majorHAnsi" w:hAnsiTheme="majorHAnsi"/>
              </w:rPr>
              <w:t>Advanced</w:t>
            </w:r>
          </w:p>
        </w:tc>
        <w:tc>
          <w:tcPr>
            <w:tcW w:w="1023" w:type="dxa"/>
            <w:tcBorders>
              <w:top w:val="single" w:sz="4" w:space="0" w:color="auto"/>
              <w:left w:val="single" w:sz="4" w:space="0" w:color="auto"/>
              <w:bottom w:val="single" w:sz="4" w:space="0" w:color="auto"/>
              <w:right w:val="single" w:sz="4" w:space="0" w:color="auto"/>
            </w:tcBorders>
            <w:hideMark/>
          </w:tcPr>
          <w:p w14:paraId="2CCB66F6" w14:textId="77777777" w:rsidR="005A345C" w:rsidRDefault="005A345C">
            <w:pPr>
              <w:rPr>
                <w:rFonts w:asciiTheme="majorHAnsi" w:hAnsiTheme="majorHAnsi"/>
              </w:rPr>
            </w:pPr>
            <w:r>
              <w:rPr>
                <w:rFonts w:asciiTheme="majorHAnsi" w:hAnsiTheme="majorHAnsi"/>
              </w:rPr>
              <w:t xml:space="preserve">20 </w:t>
            </w:r>
            <w:proofErr w:type="spellStart"/>
            <w:r>
              <w:rPr>
                <w:rFonts w:asciiTheme="majorHAnsi" w:hAnsiTheme="majorHAnsi"/>
              </w:rPr>
              <w:t>hrs</w:t>
            </w:r>
            <w:proofErr w:type="spellEnd"/>
          </w:p>
        </w:tc>
        <w:tc>
          <w:tcPr>
            <w:tcW w:w="767" w:type="dxa"/>
            <w:tcBorders>
              <w:top w:val="single" w:sz="4" w:space="0" w:color="auto"/>
              <w:left w:val="single" w:sz="4" w:space="0" w:color="auto"/>
              <w:bottom w:val="single" w:sz="4" w:space="0" w:color="auto"/>
              <w:right w:val="single" w:sz="4" w:space="0" w:color="auto"/>
            </w:tcBorders>
            <w:hideMark/>
          </w:tcPr>
          <w:p w14:paraId="1239AB6F" w14:textId="77777777" w:rsidR="005A345C" w:rsidRDefault="005A345C">
            <w:pPr>
              <w:rPr>
                <w:rFonts w:asciiTheme="majorHAnsi" w:hAnsiTheme="majorHAnsi"/>
              </w:rPr>
            </w:pPr>
            <w:r>
              <w:rPr>
                <w:rFonts w:asciiTheme="majorHAnsi" w:hAnsiTheme="majorHAnsi"/>
              </w:rPr>
              <w:t>$899</w:t>
            </w:r>
          </w:p>
        </w:tc>
      </w:tr>
      <w:tr w:rsidR="0075383F" w14:paraId="71AEDD67" w14:textId="77777777" w:rsidTr="007C1E00">
        <w:tc>
          <w:tcPr>
            <w:tcW w:w="1773" w:type="dxa"/>
            <w:tcBorders>
              <w:top w:val="single" w:sz="4" w:space="0" w:color="auto"/>
              <w:left w:val="single" w:sz="4" w:space="0" w:color="auto"/>
              <w:bottom w:val="single" w:sz="4" w:space="0" w:color="auto"/>
              <w:right w:val="single" w:sz="4" w:space="0" w:color="auto"/>
            </w:tcBorders>
          </w:tcPr>
          <w:p w14:paraId="6A3F9BCC" w14:textId="4AA218A4" w:rsidR="0075383F" w:rsidRDefault="0075383F" w:rsidP="00E33911">
            <w:pPr>
              <w:rPr>
                <w:rFonts w:asciiTheme="majorHAnsi" w:hAnsiTheme="majorHAnsi"/>
              </w:rPr>
            </w:pPr>
            <w:r>
              <w:rPr>
                <w:rFonts w:asciiTheme="majorHAnsi" w:hAnsiTheme="majorHAnsi"/>
              </w:rPr>
              <w:t>Various</w:t>
            </w:r>
          </w:p>
        </w:tc>
        <w:tc>
          <w:tcPr>
            <w:tcW w:w="2621" w:type="dxa"/>
            <w:tcBorders>
              <w:top w:val="single" w:sz="4" w:space="0" w:color="auto"/>
              <w:left w:val="single" w:sz="4" w:space="0" w:color="auto"/>
              <w:bottom w:val="single" w:sz="4" w:space="0" w:color="auto"/>
              <w:right w:val="single" w:sz="4" w:space="0" w:color="auto"/>
            </w:tcBorders>
          </w:tcPr>
          <w:p w14:paraId="2548E0F0" w14:textId="62701EF7" w:rsidR="0075383F" w:rsidRDefault="009A27C1">
            <w:pPr>
              <w:rPr>
                <w:rStyle w:val="Hyperlink"/>
                <w:rFonts w:asciiTheme="majorHAnsi" w:hAnsiTheme="majorHAnsi"/>
              </w:rPr>
            </w:pPr>
            <w:hyperlink r:id="rId53" w:history="1">
              <w:r w:rsidR="007B6A7E" w:rsidRPr="007B6A7E">
                <w:rPr>
                  <w:rStyle w:val="Hyperlink"/>
                  <w:rFonts w:asciiTheme="majorHAnsi" w:hAnsiTheme="majorHAnsi"/>
                </w:rPr>
                <w:t>Various</w:t>
              </w:r>
              <w:r w:rsidR="0075383F" w:rsidRPr="007B6A7E">
                <w:rPr>
                  <w:rStyle w:val="Hyperlink"/>
                  <w:rFonts w:asciiTheme="majorHAnsi" w:hAnsiTheme="majorHAnsi"/>
                </w:rPr>
                <w:t xml:space="preserve"> Training Options</w:t>
              </w:r>
            </w:hyperlink>
          </w:p>
        </w:tc>
        <w:tc>
          <w:tcPr>
            <w:tcW w:w="1795" w:type="dxa"/>
            <w:tcBorders>
              <w:top w:val="single" w:sz="4" w:space="0" w:color="auto"/>
              <w:left w:val="single" w:sz="4" w:space="0" w:color="auto"/>
              <w:bottom w:val="single" w:sz="4" w:space="0" w:color="auto"/>
              <w:right w:val="single" w:sz="4" w:space="0" w:color="auto"/>
            </w:tcBorders>
          </w:tcPr>
          <w:p w14:paraId="77EA2C61" w14:textId="709F31FC" w:rsidR="0075383F" w:rsidRDefault="0075383F">
            <w:pPr>
              <w:rPr>
                <w:rFonts w:asciiTheme="majorHAnsi" w:hAnsiTheme="majorHAnsi"/>
              </w:rPr>
            </w:pPr>
            <w:r>
              <w:rPr>
                <w:rFonts w:asciiTheme="majorHAnsi" w:hAnsiTheme="majorHAnsi"/>
              </w:rPr>
              <w:t>Alchemy Systems</w:t>
            </w:r>
          </w:p>
        </w:tc>
        <w:tc>
          <w:tcPr>
            <w:tcW w:w="1371" w:type="dxa"/>
            <w:tcBorders>
              <w:top w:val="single" w:sz="4" w:space="0" w:color="auto"/>
              <w:left w:val="single" w:sz="4" w:space="0" w:color="auto"/>
              <w:bottom w:val="single" w:sz="4" w:space="0" w:color="auto"/>
              <w:right w:val="single" w:sz="4" w:space="0" w:color="auto"/>
            </w:tcBorders>
          </w:tcPr>
          <w:p w14:paraId="6DB5733B" w14:textId="264D8729" w:rsidR="0075383F" w:rsidRDefault="0075383F">
            <w:pPr>
              <w:rPr>
                <w:rFonts w:asciiTheme="majorHAnsi" w:hAnsiTheme="majorHAnsi"/>
              </w:rPr>
            </w:pPr>
            <w:r>
              <w:rPr>
                <w:rFonts w:asciiTheme="majorHAnsi" w:hAnsiTheme="majorHAnsi"/>
              </w:rPr>
              <w:t>Various</w:t>
            </w:r>
          </w:p>
        </w:tc>
        <w:tc>
          <w:tcPr>
            <w:tcW w:w="1023" w:type="dxa"/>
            <w:tcBorders>
              <w:top w:val="single" w:sz="4" w:space="0" w:color="auto"/>
              <w:left w:val="single" w:sz="4" w:space="0" w:color="auto"/>
              <w:bottom w:val="single" w:sz="4" w:space="0" w:color="auto"/>
              <w:right w:val="single" w:sz="4" w:space="0" w:color="auto"/>
            </w:tcBorders>
          </w:tcPr>
          <w:p w14:paraId="65129126" w14:textId="0746F80E" w:rsidR="0075383F" w:rsidRDefault="0075383F">
            <w:pPr>
              <w:rPr>
                <w:rFonts w:asciiTheme="majorHAnsi" w:hAnsiTheme="majorHAnsi"/>
              </w:rPr>
            </w:pPr>
            <w:r>
              <w:rPr>
                <w:rFonts w:asciiTheme="majorHAnsi" w:hAnsiTheme="majorHAnsi"/>
              </w:rPr>
              <w:t>n/a</w:t>
            </w:r>
          </w:p>
        </w:tc>
        <w:tc>
          <w:tcPr>
            <w:tcW w:w="767" w:type="dxa"/>
            <w:tcBorders>
              <w:top w:val="single" w:sz="4" w:space="0" w:color="auto"/>
              <w:left w:val="single" w:sz="4" w:space="0" w:color="auto"/>
              <w:bottom w:val="single" w:sz="4" w:space="0" w:color="auto"/>
              <w:right w:val="single" w:sz="4" w:space="0" w:color="auto"/>
            </w:tcBorders>
          </w:tcPr>
          <w:p w14:paraId="14573C3E" w14:textId="48A6E17D" w:rsidR="0075383F" w:rsidRDefault="0075383F">
            <w:pPr>
              <w:rPr>
                <w:rFonts w:asciiTheme="majorHAnsi" w:hAnsiTheme="majorHAnsi"/>
              </w:rPr>
            </w:pPr>
            <w:r>
              <w:rPr>
                <w:rFonts w:asciiTheme="majorHAnsi" w:hAnsiTheme="majorHAnsi"/>
              </w:rPr>
              <w:t>n/a</w:t>
            </w:r>
          </w:p>
        </w:tc>
      </w:tr>
    </w:tbl>
    <w:p w14:paraId="48B53A19" w14:textId="77777777" w:rsidR="007346DF" w:rsidRDefault="007346DF" w:rsidP="00E7240B">
      <w:pPr>
        <w:rPr>
          <w:rFonts w:asciiTheme="majorHAnsi" w:hAnsiTheme="majorHAnsi"/>
          <w:b/>
        </w:rPr>
      </w:pPr>
    </w:p>
    <w:p w14:paraId="6B82B7E2" w14:textId="77777777" w:rsidR="006B0B48" w:rsidRDefault="006B0B48" w:rsidP="006B0B48">
      <w:pPr>
        <w:pStyle w:val="Heading2"/>
      </w:pPr>
      <w:bookmarkStart w:id="36" w:name="_Toc35491039"/>
      <w:r>
        <w:t>GFSI Training Resources</w:t>
      </w:r>
      <w:bookmarkEnd w:id="36"/>
    </w:p>
    <w:p w14:paraId="10D53B09" w14:textId="77777777" w:rsidR="006B0B48" w:rsidRPr="00B7126C" w:rsidRDefault="006B0B48" w:rsidP="006B0B48">
      <w:pPr>
        <w:rPr>
          <w:rFonts w:asciiTheme="majorHAnsi" w:hAnsiTheme="majorHAnsi"/>
        </w:rPr>
      </w:pPr>
      <w:r w:rsidRPr="00B7126C">
        <w:rPr>
          <w:rFonts w:asciiTheme="majorHAnsi" w:hAnsiTheme="majorHAnsi"/>
        </w:rPr>
        <w:t>The service providers listed above also provide training on GFSI recognized scheme for suppliers interested in pursuing those standards</w:t>
      </w:r>
      <w:r w:rsidR="005F2B4C" w:rsidRPr="00B7126C">
        <w:rPr>
          <w:rFonts w:asciiTheme="majorHAnsi" w:hAnsiTheme="majorHAnsi"/>
        </w:rPr>
        <w:t xml:space="preserve"> (ex. SQF, BRCGS, FSSC 22000)</w:t>
      </w:r>
      <w:r w:rsidRPr="00B7126C">
        <w:rPr>
          <w:rFonts w:asciiTheme="majorHAnsi" w:hAnsiTheme="majorHAnsi"/>
        </w:rPr>
        <w:t>. Below are links to access the various courses available:</w:t>
      </w:r>
    </w:p>
    <w:p w14:paraId="5F468B54" w14:textId="77777777" w:rsidR="006B0B48" w:rsidRPr="00B7126C" w:rsidRDefault="006B0B48" w:rsidP="005F2B4C">
      <w:pPr>
        <w:pStyle w:val="ListParagraph"/>
        <w:numPr>
          <w:ilvl w:val="0"/>
          <w:numId w:val="27"/>
        </w:numPr>
        <w:rPr>
          <w:rFonts w:asciiTheme="majorHAnsi" w:hAnsiTheme="majorHAnsi"/>
        </w:rPr>
      </w:pPr>
      <w:r w:rsidRPr="00B7126C">
        <w:rPr>
          <w:rFonts w:asciiTheme="majorHAnsi" w:hAnsiTheme="majorHAnsi"/>
        </w:rPr>
        <w:t xml:space="preserve">NSF International - </w:t>
      </w:r>
      <w:hyperlink r:id="rId54" w:history="1">
        <w:r w:rsidRPr="00B7126C">
          <w:rPr>
            <w:rStyle w:val="Hyperlink"/>
            <w:rFonts w:asciiTheme="majorHAnsi" w:hAnsiTheme="majorHAnsi"/>
          </w:rPr>
          <w:t>https://www.nsflearn.com/ca/course-categories/gfsi-training-sqf-brcgs-ifs-fssc</w:t>
        </w:r>
      </w:hyperlink>
    </w:p>
    <w:p w14:paraId="305C0529" w14:textId="77777777" w:rsidR="006B0B48" w:rsidRPr="00B7126C" w:rsidRDefault="006B0B48" w:rsidP="005F2B4C">
      <w:pPr>
        <w:pStyle w:val="ListParagraph"/>
        <w:numPr>
          <w:ilvl w:val="0"/>
          <w:numId w:val="27"/>
        </w:numPr>
        <w:rPr>
          <w:rFonts w:asciiTheme="majorHAnsi" w:hAnsiTheme="majorHAnsi"/>
        </w:rPr>
      </w:pPr>
      <w:r w:rsidRPr="00B7126C">
        <w:rPr>
          <w:rFonts w:asciiTheme="majorHAnsi" w:hAnsiTheme="majorHAnsi"/>
        </w:rPr>
        <w:t xml:space="preserve">FSNS - </w:t>
      </w:r>
      <w:hyperlink r:id="rId55" w:history="1">
        <w:r w:rsidRPr="00B7126C">
          <w:rPr>
            <w:rStyle w:val="Hyperlink"/>
            <w:rFonts w:asciiTheme="majorHAnsi" w:hAnsiTheme="majorHAnsi"/>
          </w:rPr>
          <w:t>http://fsns.com/services/education</w:t>
        </w:r>
      </w:hyperlink>
    </w:p>
    <w:p w14:paraId="553EC218" w14:textId="77777777" w:rsidR="006B0B48" w:rsidRPr="00B7126C" w:rsidRDefault="006B0B48" w:rsidP="005F2B4C">
      <w:pPr>
        <w:pStyle w:val="ListParagraph"/>
        <w:numPr>
          <w:ilvl w:val="0"/>
          <w:numId w:val="27"/>
        </w:numPr>
        <w:rPr>
          <w:rFonts w:asciiTheme="majorHAnsi" w:hAnsiTheme="majorHAnsi"/>
        </w:rPr>
      </w:pPr>
      <w:r w:rsidRPr="00B7126C">
        <w:rPr>
          <w:rFonts w:asciiTheme="majorHAnsi" w:hAnsiTheme="majorHAnsi"/>
        </w:rPr>
        <w:t>AIB I</w:t>
      </w:r>
      <w:r w:rsidR="005F2B4C" w:rsidRPr="00B7126C">
        <w:rPr>
          <w:rFonts w:asciiTheme="majorHAnsi" w:hAnsiTheme="majorHAnsi"/>
        </w:rPr>
        <w:t xml:space="preserve">nternational - </w:t>
      </w:r>
      <w:hyperlink r:id="rId56" w:history="1">
        <w:r w:rsidR="005F2B4C" w:rsidRPr="00B7126C">
          <w:rPr>
            <w:rStyle w:val="Hyperlink"/>
            <w:rFonts w:asciiTheme="majorHAnsi" w:hAnsiTheme="majorHAnsi"/>
          </w:rPr>
          <w:t>https://www.aibinternational.com/en/Training/Food-Safety-Quality/GFSI</w:t>
        </w:r>
      </w:hyperlink>
    </w:p>
    <w:p w14:paraId="63A90881" w14:textId="77777777" w:rsidR="006B0B48" w:rsidRDefault="006B0B48" w:rsidP="006B0B48"/>
    <w:p w14:paraId="5E0C7CD6" w14:textId="77777777" w:rsidR="005B2979" w:rsidRDefault="005B2979">
      <w:pPr>
        <w:rPr>
          <w:rFonts w:ascii="Trebuchet MS" w:eastAsiaTheme="majorEastAsia" w:hAnsi="Trebuchet MS" w:cstheme="majorBidi"/>
          <w:sz w:val="32"/>
          <w:szCs w:val="32"/>
        </w:rPr>
      </w:pPr>
      <w:r>
        <w:br w:type="page"/>
      </w:r>
    </w:p>
    <w:p w14:paraId="66B82B61" w14:textId="46E1C341" w:rsidR="00786954" w:rsidRDefault="00786954" w:rsidP="000370E0">
      <w:pPr>
        <w:pStyle w:val="Heading1"/>
      </w:pPr>
      <w:bookmarkStart w:id="37" w:name="_Toc35491040"/>
      <w:r>
        <w:lastRenderedPageBreak/>
        <w:t>FAQ</w:t>
      </w:r>
      <w:bookmarkEnd w:id="37"/>
      <w:r>
        <w:t xml:space="preserve"> </w:t>
      </w:r>
    </w:p>
    <w:p w14:paraId="4265255E" w14:textId="77777777" w:rsidR="00786954" w:rsidRPr="00087634" w:rsidRDefault="00786954" w:rsidP="00786954">
      <w:pPr>
        <w:rPr>
          <w:rFonts w:asciiTheme="majorHAnsi" w:hAnsiTheme="majorHAnsi"/>
        </w:rPr>
      </w:pPr>
    </w:p>
    <w:p w14:paraId="3D576E07" w14:textId="77777777" w:rsidR="00786954" w:rsidRPr="00D909FA" w:rsidRDefault="005F49F5" w:rsidP="005F49F5">
      <w:pPr>
        <w:spacing w:after="0"/>
        <w:rPr>
          <w:b/>
          <w:sz w:val="24"/>
        </w:rPr>
      </w:pPr>
      <w:r>
        <w:rPr>
          <w:b/>
          <w:sz w:val="24"/>
        </w:rPr>
        <w:t xml:space="preserve">Q: </w:t>
      </w:r>
      <w:r w:rsidR="00786954" w:rsidRPr="00D909FA">
        <w:rPr>
          <w:b/>
          <w:sz w:val="24"/>
        </w:rPr>
        <w:t>How is a 3</w:t>
      </w:r>
      <w:r w:rsidR="00786954" w:rsidRPr="00D909FA">
        <w:rPr>
          <w:b/>
          <w:sz w:val="24"/>
          <w:vertAlign w:val="superscript"/>
        </w:rPr>
        <w:t>rd</w:t>
      </w:r>
      <w:r w:rsidR="00786954" w:rsidRPr="00D909FA">
        <w:rPr>
          <w:b/>
          <w:sz w:val="24"/>
        </w:rPr>
        <w:t xml:space="preserve"> party audit different than an inspection from the Health Department?</w:t>
      </w:r>
    </w:p>
    <w:p w14:paraId="5E24C514" w14:textId="77777777" w:rsidR="007266BB" w:rsidRPr="00254B91" w:rsidRDefault="005F49F5" w:rsidP="005F49F5">
      <w:pPr>
        <w:spacing w:after="0"/>
        <w:rPr>
          <w:rFonts w:asciiTheme="majorHAnsi" w:hAnsiTheme="majorHAnsi"/>
        </w:rPr>
      </w:pPr>
      <w:r>
        <w:rPr>
          <w:rFonts w:asciiTheme="majorHAnsi" w:hAnsiTheme="majorHAnsi"/>
        </w:rPr>
        <w:t xml:space="preserve">A: </w:t>
      </w:r>
      <w:r w:rsidR="007266BB" w:rsidRPr="00254B91">
        <w:rPr>
          <w:rFonts w:asciiTheme="majorHAnsi" w:hAnsiTheme="majorHAnsi"/>
        </w:rPr>
        <w:t>A health inspection will focus the sanitary conditions of the facility. A 3</w:t>
      </w:r>
      <w:r w:rsidR="007266BB" w:rsidRPr="00254B91">
        <w:rPr>
          <w:rFonts w:asciiTheme="majorHAnsi" w:hAnsiTheme="majorHAnsi"/>
          <w:vertAlign w:val="superscript"/>
        </w:rPr>
        <w:t>rd</w:t>
      </w:r>
      <w:r w:rsidR="007266BB" w:rsidRPr="00254B91">
        <w:rPr>
          <w:rFonts w:asciiTheme="majorHAnsi" w:hAnsiTheme="majorHAnsi"/>
        </w:rPr>
        <w:t xml:space="preserve"> party food safety audit will include a review of the site conditions, as well as a </w:t>
      </w:r>
      <w:r w:rsidR="00254B91" w:rsidRPr="00254B91">
        <w:rPr>
          <w:rFonts w:asciiTheme="majorHAnsi" w:hAnsiTheme="majorHAnsi"/>
        </w:rPr>
        <w:t>review of the systems and programs in place to manage food safety.</w:t>
      </w:r>
    </w:p>
    <w:p w14:paraId="43A9757E" w14:textId="77777777" w:rsidR="005F49F5" w:rsidRDefault="005F49F5" w:rsidP="005F49F5">
      <w:pPr>
        <w:spacing w:after="0"/>
        <w:rPr>
          <w:b/>
          <w:sz w:val="24"/>
          <w:szCs w:val="24"/>
        </w:rPr>
      </w:pPr>
    </w:p>
    <w:p w14:paraId="570D4BD2" w14:textId="77777777" w:rsidR="00786954" w:rsidRPr="00D909FA" w:rsidRDefault="005F49F5" w:rsidP="005F49F5">
      <w:pPr>
        <w:spacing w:after="0"/>
        <w:rPr>
          <w:b/>
          <w:sz w:val="24"/>
          <w:szCs w:val="24"/>
        </w:rPr>
      </w:pPr>
      <w:r>
        <w:rPr>
          <w:b/>
          <w:sz w:val="24"/>
          <w:szCs w:val="24"/>
        </w:rPr>
        <w:t xml:space="preserve">Q: </w:t>
      </w:r>
      <w:r w:rsidR="00786954" w:rsidRPr="00D909FA">
        <w:rPr>
          <w:b/>
          <w:sz w:val="24"/>
          <w:szCs w:val="24"/>
        </w:rPr>
        <w:t>Why do I need a 3</w:t>
      </w:r>
      <w:r w:rsidR="00786954" w:rsidRPr="00D909FA">
        <w:rPr>
          <w:b/>
          <w:sz w:val="24"/>
          <w:szCs w:val="24"/>
          <w:vertAlign w:val="superscript"/>
        </w:rPr>
        <w:t>rd</w:t>
      </w:r>
      <w:r w:rsidR="00786954" w:rsidRPr="00D909FA">
        <w:rPr>
          <w:b/>
          <w:sz w:val="24"/>
          <w:szCs w:val="24"/>
        </w:rPr>
        <w:t xml:space="preserve"> party audit if I am already inspected by the local health department?</w:t>
      </w:r>
    </w:p>
    <w:p w14:paraId="3422AA74" w14:textId="77777777" w:rsidR="00254B91" w:rsidRPr="00254B91" w:rsidRDefault="005F49F5" w:rsidP="005F49F5">
      <w:pPr>
        <w:spacing w:after="0"/>
        <w:rPr>
          <w:rFonts w:asciiTheme="majorHAnsi" w:hAnsiTheme="majorHAnsi"/>
        </w:rPr>
      </w:pPr>
      <w:r>
        <w:rPr>
          <w:rFonts w:asciiTheme="majorHAnsi" w:hAnsiTheme="majorHAnsi"/>
        </w:rPr>
        <w:t xml:space="preserve">A: </w:t>
      </w:r>
      <w:r w:rsidR="00254B91">
        <w:rPr>
          <w:rFonts w:asciiTheme="majorHAnsi" w:hAnsiTheme="majorHAnsi"/>
        </w:rPr>
        <w:t>A 3</w:t>
      </w:r>
      <w:r w:rsidR="00254B91" w:rsidRPr="00254B91">
        <w:rPr>
          <w:rFonts w:asciiTheme="majorHAnsi" w:hAnsiTheme="majorHAnsi"/>
          <w:vertAlign w:val="superscript"/>
        </w:rPr>
        <w:t>rd</w:t>
      </w:r>
      <w:r w:rsidR="00254B91">
        <w:rPr>
          <w:rFonts w:asciiTheme="majorHAnsi" w:hAnsiTheme="majorHAnsi"/>
        </w:rPr>
        <w:t xml:space="preserve"> party audit is a more thorough assessment of how food safety is managed at the facility.</w:t>
      </w:r>
    </w:p>
    <w:p w14:paraId="30F204F3" w14:textId="77777777" w:rsidR="005F49F5" w:rsidRDefault="005F49F5" w:rsidP="005F49F5">
      <w:pPr>
        <w:spacing w:after="0"/>
        <w:rPr>
          <w:b/>
          <w:sz w:val="24"/>
        </w:rPr>
      </w:pPr>
    </w:p>
    <w:p w14:paraId="4FB4ABD4" w14:textId="27A303C1" w:rsidR="00545AA2" w:rsidRPr="00D909FA" w:rsidRDefault="005F49F5" w:rsidP="005F49F5">
      <w:pPr>
        <w:spacing w:after="0"/>
        <w:rPr>
          <w:b/>
          <w:sz w:val="24"/>
        </w:rPr>
      </w:pPr>
      <w:r>
        <w:rPr>
          <w:b/>
          <w:sz w:val="24"/>
        </w:rPr>
        <w:t xml:space="preserve">Q: </w:t>
      </w:r>
      <w:r w:rsidR="00545AA2" w:rsidRPr="00D909FA">
        <w:rPr>
          <w:b/>
          <w:sz w:val="24"/>
        </w:rPr>
        <w:t>How long wi</w:t>
      </w:r>
      <w:r w:rsidR="00C2107B">
        <w:rPr>
          <w:b/>
          <w:sz w:val="24"/>
        </w:rPr>
        <w:t>ll</w:t>
      </w:r>
      <w:r w:rsidR="00545AA2" w:rsidRPr="00D909FA">
        <w:rPr>
          <w:b/>
          <w:sz w:val="24"/>
        </w:rPr>
        <w:t xml:space="preserve"> it take to document and implement a food safety program?</w:t>
      </w:r>
    </w:p>
    <w:p w14:paraId="6130BDC7" w14:textId="77777777" w:rsidR="00F51B15" w:rsidRDefault="005F49F5" w:rsidP="005F49F5">
      <w:pPr>
        <w:spacing w:after="0"/>
        <w:rPr>
          <w:rFonts w:asciiTheme="majorHAnsi" w:hAnsiTheme="majorHAnsi"/>
        </w:rPr>
      </w:pPr>
      <w:r>
        <w:rPr>
          <w:rFonts w:asciiTheme="majorHAnsi" w:hAnsiTheme="majorHAnsi"/>
        </w:rPr>
        <w:t xml:space="preserve">A: </w:t>
      </w:r>
      <w:r w:rsidR="00254B91">
        <w:rPr>
          <w:rFonts w:asciiTheme="majorHAnsi" w:hAnsiTheme="majorHAnsi"/>
        </w:rPr>
        <w:t>If no documented programs are in place it can take several months to get a food safety program documented and fully implemented. The exact timing will vary based on facility size, and the resources available (including staff or consultants).</w:t>
      </w:r>
    </w:p>
    <w:p w14:paraId="25ED6C5D" w14:textId="77777777" w:rsidR="005F49F5" w:rsidRDefault="005F49F5" w:rsidP="005F49F5">
      <w:pPr>
        <w:spacing w:after="0"/>
        <w:rPr>
          <w:b/>
          <w:sz w:val="24"/>
        </w:rPr>
      </w:pPr>
    </w:p>
    <w:p w14:paraId="278B67FE" w14:textId="77777777" w:rsidR="009A27C1" w:rsidRPr="00D909FA" w:rsidRDefault="009A27C1" w:rsidP="009A27C1">
      <w:pPr>
        <w:spacing w:after="0"/>
        <w:rPr>
          <w:b/>
          <w:sz w:val="24"/>
        </w:rPr>
      </w:pPr>
      <w:r>
        <w:rPr>
          <w:b/>
          <w:sz w:val="24"/>
        </w:rPr>
        <w:t xml:space="preserve">Q: </w:t>
      </w:r>
      <w:r w:rsidRPr="00D909FA">
        <w:rPr>
          <w:b/>
          <w:sz w:val="24"/>
        </w:rPr>
        <w:t>After I implement my food safety program how long before I can get an audit?</w:t>
      </w:r>
    </w:p>
    <w:p w14:paraId="2A213EC9" w14:textId="77777777" w:rsidR="009A27C1" w:rsidRDefault="009A27C1" w:rsidP="009A27C1">
      <w:pPr>
        <w:spacing w:after="0"/>
        <w:rPr>
          <w:rFonts w:asciiTheme="majorHAnsi" w:hAnsiTheme="majorHAnsi"/>
        </w:rPr>
      </w:pPr>
      <w:r>
        <w:rPr>
          <w:rFonts w:asciiTheme="majorHAnsi" w:hAnsiTheme="majorHAnsi"/>
        </w:rPr>
        <w:t xml:space="preserve">A: </w:t>
      </w:r>
      <w:r w:rsidRPr="00254B91">
        <w:rPr>
          <w:rFonts w:asciiTheme="majorHAnsi" w:hAnsiTheme="majorHAnsi"/>
        </w:rPr>
        <w:t>Once you have completed implement</w:t>
      </w:r>
      <w:r>
        <w:rPr>
          <w:rFonts w:asciiTheme="majorHAnsi" w:hAnsiTheme="majorHAnsi"/>
        </w:rPr>
        <w:t>ing</w:t>
      </w:r>
      <w:r w:rsidRPr="00254B91">
        <w:rPr>
          <w:rFonts w:asciiTheme="majorHAnsi" w:hAnsiTheme="majorHAnsi"/>
        </w:rPr>
        <w:t xml:space="preserve"> your food safety program an audit company will want to review at least </w:t>
      </w:r>
      <w:r>
        <w:rPr>
          <w:rFonts w:asciiTheme="majorHAnsi" w:hAnsiTheme="majorHAnsi"/>
        </w:rPr>
        <w:t>1</w:t>
      </w:r>
      <w:r w:rsidRPr="00254B91">
        <w:rPr>
          <w:rFonts w:asciiTheme="majorHAnsi" w:hAnsiTheme="majorHAnsi"/>
        </w:rPr>
        <w:t xml:space="preserve">-3 months of records (evidence showing that you are following your food safety programs and procedures). </w:t>
      </w:r>
      <w:r>
        <w:rPr>
          <w:rFonts w:asciiTheme="majorHAnsi" w:hAnsiTheme="majorHAnsi"/>
        </w:rPr>
        <w:t>This should be confirmed when you schedule the audit.</w:t>
      </w:r>
    </w:p>
    <w:p w14:paraId="587271BF" w14:textId="77777777" w:rsidR="009A27C1" w:rsidRDefault="009A27C1" w:rsidP="005F49F5">
      <w:pPr>
        <w:spacing w:after="0"/>
        <w:rPr>
          <w:b/>
          <w:sz w:val="24"/>
        </w:rPr>
      </w:pPr>
    </w:p>
    <w:p w14:paraId="2062E2EF" w14:textId="33D3BF95" w:rsidR="00254B91" w:rsidRPr="00D909FA" w:rsidRDefault="005F49F5" w:rsidP="005F49F5">
      <w:pPr>
        <w:spacing w:after="0"/>
        <w:rPr>
          <w:b/>
        </w:rPr>
      </w:pPr>
      <w:r>
        <w:rPr>
          <w:b/>
          <w:sz w:val="24"/>
        </w:rPr>
        <w:t xml:space="preserve">Q: </w:t>
      </w:r>
      <w:r w:rsidR="00C2107B">
        <w:rPr>
          <w:b/>
          <w:sz w:val="24"/>
        </w:rPr>
        <w:t>S</w:t>
      </w:r>
      <w:r w:rsidR="00254B91" w:rsidRPr="00D909FA">
        <w:rPr>
          <w:b/>
          <w:sz w:val="24"/>
        </w:rPr>
        <w:t>hould I hire a consultant to help me implement my food safety program?</w:t>
      </w:r>
    </w:p>
    <w:p w14:paraId="0CA8B8AE" w14:textId="77777777" w:rsidR="00254B91" w:rsidRPr="00087634" w:rsidRDefault="005F49F5" w:rsidP="005F49F5">
      <w:pPr>
        <w:spacing w:after="0"/>
        <w:rPr>
          <w:rFonts w:asciiTheme="majorHAnsi" w:hAnsiTheme="majorHAnsi"/>
        </w:rPr>
      </w:pPr>
      <w:r>
        <w:rPr>
          <w:rFonts w:asciiTheme="majorHAnsi" w:hAnsiTheme="majorHAnsi"/>
        </w:rPr>
        <w:t xml:space="preserve">A: </w:t>
      </w:r>
      <w:r w:rsidR="00254B91">
        <w:rPr>
          <w:rFonts w:asciiTheme="majorHAnsi" w:hAnsiTheme="majorHAnsi"/>
        </w:rPr>
        <w:t xml:space="preserve">If you don’t have time or are struggling with how to implement your program you should consider hiring a food safety consultant. </w:t>
      </w:r>
    </w:p>
    <w:p w14:paraId="3FC1941F" w14:textId="77777777" w:rsidR="005F49F5" w:rsidRDefault="005F49F5" w:rsidP="005F49F5">
      <w:pPr>
        <w:spacing w:after="0"/>
        <w:rPr>
          <w:b/>
          <w:sz w:val="24"/>
        </w:rPr>
      </w:pPr>
    </w:p>
    <w:p w14:paraId="005C49D9" w14:textId="77777777" w:rsidR="00786954" w:rsidRPr="00D909FA" w:rsidRDefault="005F49F5" w:rsidP="005F49F5">
      <w:pPr>
        <w:spacing w:after="0"/>
        <w:rPr>
          <w:b/>
          <w:sz w:val="24"/>
        </w:rPr>
      </w:pPr>
      <w:r>
        <w:rPr>
          <w:b/>
          <w:sz w:val="24"/>
        </w:rPr>
        <w:t xml:space="preserve">Q: </w:t>
      </w:r>
      <w:r w:rsidR="00786954" w:rsidRPr="00D909FA">
        <w:rPr>
          <w:b/>
          <w:sz w:val="24"/>
        </w:rPr>
        <w:t>Can I get a checklist of the things the auditor will look for?</w:t>
      </w:r>
    </w:p>
    <w:p w14:paraId="6F89C27A" w14:textId="77777777" w:rsidR="00F51B15" w:rsidRPr="00087634" w:rsidRDefault="005F49F5" w:rsidP="005F49F5">
      <w:pPr>
        <w:spacing w:after="0"/>
        <w:rPr>
          <w:rFonts w:asciiTheme="majorHAnsi" w:hAnsiTheme="majorHAnsi"/>
        </w:rPr>
      </w:pPr>
      <w:r>
        <w:rPr>
          <w:rFonts w:asciiTheme="majorHAnsi" w:hAnsiTheme="majorHAnsi"/>
        </w:rPr>
        <w:t xml:space="preserve">A: </w:t>
      </w:r>
      <w:r w:rsidR="00F51B15">
        <w:rPr>
          <w:rFonts w:asciiTheme="majorHAnsi" w:hAnsiTheme="majorHAnsi"/>
        </w:rPr>
        <w:t>Yes. Before entering into an agreement with an audit company be sure to get a copy of the specific audit requirements.</w:t>
      </w:r>
    </w:p>
    <w:p w14:paraId="12F6A874" w14:textId="77777777" w:rsidR="005F49F5" w:rsidRDefault="005F49F5" w:rsidP="005F49F5">
      <w:pPr>
        <w:spacing w:after="0"/>
        <w:rPr>
          <w:b/>
          <w:sz w:val="24"/>
        </w:rPr>
      </w:pPr>
    </w:p>
    <w:p w14:paraId="1BA91BD2" w14:textId="77777777" w:rsidR="00786954" w:rsidRPr="00D909FA" w:rsidRDefault="005F49F5" w:rsidP="005F49F5">
      <w:pPr>
        <w:spacing w:after="0"/>
        <w:rPr>
          <w:b/>
          <w:sz w:val="24"/>
        </w:rPr>
      </w:pPr>
      <w:r>
        <w:rPr>
          <w:b/>
          <w:sz w:val="24"/>
        </w:rPr>
        <w:t xml:space="preserve">Q: </w:t>
      </w:r>
      <w:r w:rsidR="00786954" w:rsidRPr="00D909FA">
        <w:rPr>
          <w:b/>
          <w:sz w:val="24"/>
        </w:rPr>
        <w:t>Who from my company needs to be involved in the audit?</w:t>
      </w:r>
    </w:p>
    <w:p w14:paraId="419D0B2D" w14:textId="77777777" w:rsidR="007266BB" w:rsidRPr="00254B91" w:rsidRDefault="005F49F5" w:rsidP="005F49F5">
      <w:pPr>
        <w:spacing w:after="0"/>
        <w:rPr>
          <w:rFonts w:asciiTheme="majorHAnsi" w:hAnsiTheme="majorHAnsi"/>
        </w:rPr>
      </w:pPr>
      <w:r>
        <w:rPr>
          <w:rFonts w:asciiTheme="majorHAnsi" w:hAnsiTheme="majorHAnsi"/>
        </w:rPr>
        <w:t xml:space="preserve">A: </w:t>
      </w:r>
      <w:r w:rsidR="007266BB" w:rsidRPr="00254B91">
        <w:rPr>
          <w:rFonts w:asciiTheme="majorHAnsi" w:hAnsiTheme="majorHAnsi"/>
        </w:rPr>
        <w:t>The person responsible for your food safety program would be the primary contact during the audit and key leadership from the company/facility should also participate or be available during the audit. All management should attend the opening and closing meetings during the audit day.</w:t>
      </w:r>
    </w:p>
    <w:p w14:paraId="40C2868E" w14:textId="77777777" w:rsidR="005F49F5" w:rsidRDefault="005F49F5" w:rsidP="005F49F5">
      <w:pPr>
        <w:spacing w:after="0"/>
        <w:rPr>
          <w:b/>
          <w:sz w:val="24"/>
        </w:rPr>
      </w:pPr>
    </w:p>
    <w:p w14:paraId="01B0BAD3" w14:textId="77777777" w:rsidR="00786954" w:rsidRPr="00D909FA" w:rsidRDefault="005F49F5" w:rsidP="005F49F5">
      <w:pPr>
        <w:spacing w:after="0"/>
        <w:rPr>
          <w:b/>
        </w:rPr>
      </w:pPr>
      <w:r>
        <w:rPr>
          <w:b/>
          <w:sz w:val="24"/>
        </w:rPr>
        <w:t xml:space="preserve">Q: </w:t>
      </w:r>
      <w:r w:rsidR="00786954" w:rsidRPr="00D909FA">
        <w:rPr>
          <w:b/>
          <w:sz w:val="24"/>
        </w:rPr>
        <w:t>How far in advance do I need to schedule an audit?</w:t>
      </w:r>
    </w:p>
    <w:p w14:paraId="73FBDDD5" w14:textId="77777777" w:rsidR="00F51B15" w:rsidRPr="00087634" w:rsidRDefault="005F49F5" w:rsidP="005F49F5">
      <w:pPr>
        <w:spacing w:after="0"/>
        <w:rPr>
          <w:rFonts w:asciiTheme="majorHAnsi" w:hAnsiTheme="majorHAnsi"/>
        </w:rPr>
      </w:pPr>
      <w:r>
        <w:rPr>
          <w:rFonts w:asciiTheme="majorHAnsi" w:hAnsiTheme="majorHAnsi"/>
        </w:rPr>
        <w:t xml:space="preserve">A: </w:t>
      </w:r>
      <w:r w:rsidR="00F51B15">
        <w:rPr>
          <w:rFonts w:asciiTheme="majorHAnsi" w:hAnsiTheme="majorHAnsi"/>
        </w:rPr>
        <w:t>Schedule the audit at least 3 months in advance of the preferred audit date.</w:t>
      </w:r>
    </w:p>
    <w:p w14:paraId="207A2287" w14:textId="77777777" w:rsidR="005F49F5" w:rsidRDefault="005F49F5" w:rsidP="005F49F5">
      <w:pPr>
        <w:spacing w:after="0"/>
        <w:rPr>
          <w:b/>
          <w:sz w:val="24"/>
        </w:rPr>
      </w:pPr>
    </w:p>
    <w:p w14:paraId="088B600D" w14:textId="77777777" w:rsidR="00786954" w:rsidRPr="00D909FA" w:rsidRDefault="005F49F5" w:rsidP="005F49F5">
      <w:pPr>
        <w:spacing w:after="0"/>
        <w:rPr>
          <w:b/>
          <w:sz w:val="24"/>
        </w:rPr>
      </w:pPr>
      <w:r>
        <w:rPr>
          <w:b/>
          <w:sz w:val="24"/>
        </w:rPr>
        <w:t xml:space="preserve">Q: </w:t>
      </w:r>
      <w:r w:rsidR="00786954" w:rsidRPr="00D909FA">
        <w:rPr>
          <w:b/>
          <w:sz w:val="24"/>
        </w:rPr>
        <w:t>How long will the audit take?</w:t>
      </w:r>
    </w:p>
    <w:p w14:paraId="65F07F61" w14:textId="77777777" w:rsidR="00F51B15" w:rsidRPr="00087634" w:rsidRDefault="005F49F5" w:rsidP="005F49F5">
      <w:pPr>
        <w:spacing w:after="0"/>
        <w:rPr>
          <w:rFonts w:asciiTheme="majorHAnsi" w:hAnsiTheme="majorHAnsi"/>
        </w:rPr>
      </w:pPr>
      <w:r>
        <w:rPr>
          <w:rFonts w:asciiTheme="majorHAnsi" w:hAnsiTheme="majorHAnsi"/>
        </w:rPr>
        <w:t xml:space="preserve">A: </w:t>
      </w:r>
      <w:r w:rsidR="005C2CD9">
        <w:rPr>
          <w:rFonts w:asciiTheme="majorHAnsi" w:hAnsiTheme="majorHAnsi"/>
        </w:rPr>
        <w:t>A GMP &amp; Food Safety Plan/</w:t>
      </w:r>
      <w:r w:rsidR="00F51B15">
        <w:rPr>
          <w:rFonts w:asciiTheme="majorHAnsi" w:hAnsiTheme="majorHAnsi"/>
        </w:rPr>
        <w:t>HACCP based audit generally takes 1 full day on site. A</w:t>
      </w:r>
      <w:r w:rsidR="00254B91">
        <w:rPr>
          <w:rFonts w:asciiTheme="majorHAnsi" w:hAnsiTheme="majorHAnsi"/>
        </w:rPr>
        <w:t>n audit against a</w:t>
      </w:r>
      <w:r w:rsidR="00F51B15">
        <w:rPr>
          <w:rFonts w:asciiTheme="majorHAnsi" w:hAnsiTheme="majorHAnsi"/>
        </w:rPr>
        <w:t xml:space="preserve"> GFSI</w:t>
      </w:r>
      <w:r w:rsidR="00254B91">
        <w:rPr>
          <w:rFonts w:asciiTheme="majorHAnsi" w:hAnsiTheme="majorHAnsi"/>
        </w:rPr>
        <w:t xml:space="preserve"> certified scheme (ex. SQF, BRCS)</w:t>
      </w:r>
      <w:r w:rsidR="00F51B15">
        <w:rPr>
          <w:rFonts w:asciiTheme="majorHAnsi" w:hAnsiTheme="majorHAnsi"/>
        </w:rPr>
        <w:t xml:space="preserve"> can take 2 full days</w:t>
      </w:r>
      <w:r w:rsidR="00254B91">
        <w:rPr>
          <w:rFonts w:asciiTheme="majorHAnsi" w:hAnsiTheme="majorHAnsi"/>
        </w:rPr>
        <w:t xml:space="preserve"> or more</w:t>
      </w:r>
      <w:r w:rsidR="00F51B15">
        <w:rPr>
          <w:rFonts w:asciiTheme="majorHAnsi" w:hAnsiTheme="majorHAnsi"/>
        </w:rPr>
        <w:t>.</w:t>
      </w:r>
    </w:p>
    <w:p w14:paraId="56538FF8" w14:textId="77777777" w:rsidR="005F49F5" w:rsidRDefault="005F49F5" w:rsidP="005F49F5">
      <w:pPr>
        <w:spacing w:after="0"/>
        <w:rPr>
          <w:b/>
          <w:sz w:val="24"/>
        </w:rPr>
      </w:pPr>
    </w:p>
    <w:p w14:paraId="3982863A" w14:textId="77777777" w:rsidR="009A27C1" w:rsidRDefault="009A27C1" w:rsidP="005F49F5">
      <w:pPr>
        <w:spacing w:after="0"/>
        <w:rPr>
          <w:b/>
          <w:sz w:val="24"/>
        </w:rPr>
      </w:pPr>
    </w:p>
    <w:p w14:paraId="5F6430BE" w14:textId="77777777" w:rsidR="009A27C1" w:rsidRDefault="009A27C1" w:rsidP="005F49F5">
      <w:pPr>
        <w:spacing w:after="0"/>
        <w:rPr>
          <w:b/>
          <w:sz w:val="24"/>
        </w:rPr>
      </w:pPr>
    </w:p>
    <w:p w14:paraId="5EC6EDDD" w14:textId="77777777" w:rsidR="00786954" w:rsidRPr="00D909FA" w:rsidRDefault="005F49F5" w:rsidP="005F49F5">
      <w:pPr>
        <w:spacing w:after="0"/>
        <w:rPr>
          <w:b/>
          <w:sz w:val="24"/>
        </w:rPr>
      </w:pPr>
      <w:r>
        <w:rPr>
          <w:b/>
          <w:sz w:val="24"/>
        </w:rPr>
        <w:lastRenderedPageBreak/>
        <w:t xml:space="preserve">Q: </w:t>
      </w:r>
      <w:r w:rsidR="00786954" w:rsidRPr="00D909FA">
        <w:rPr>
          <w:b/>
          <w:sz w:val="24"/>
        </w:rPr>
        <w:t>How much does a 3</w:t>
      </w:r>
      <w:r w:rsidR="00786954" w:rsidRPr="00D909FA">
        <w:rPr>
          <w:b/>
          <w:sz w:val="24"/>
          <w:vertAlign w:val="superscript"/>
        </w:rPr>
        <w:t>rd</w:t>
      </w:r>
      <w:r w:rsidR="00786954" w:rsidRPr="00D909FA">
        <w:rPr>
          <w:b/>
          <w:sz w:val="24"/>
        </w:rPr>
        <w:t xml:space="preserve"> party audit cost?</w:t>
      </w:r>
    </w:p>
    <w:p w14:paraId="10A03026" w14:textId="7C98BC1F" w:rsidR="00F51B15" w:rsidRPr="00087634" w:rsidRDefault="005F49F5" w:rsidP="005F49F5">
      <w:pPr>
        <w:spacing w:after="0"/>
        <w:rPr>
          <w:rFonts w:asciiTheme="majorHAnsi" w:hAnsiTheme="majorHAnsi"/>
        </w:rPr>
      </w:pPr>
      <w:r>
        <w:rPr>
          <w:rFonts w:asciiTheme="majorHAnsi" w:hAnsiTheme="majorHAnsi"/>
        </w:rPr>
        <w:t xml:space="preserve">A: </w:t>
      </w:r>
      <w:r w:rsidR="007266BB">
        <w:rPr>
          <w:rFonts w:asciiTheme="majorHAnsi" w:hAnsiTheme="majorHAnsi"/>
        </w:rPr>
        <w:t>A typical cost is $1</w:t>
      </w:r>
      <w:r w:rsidR="00023C48">
        <w:rPr>
          <w:rFonts w:asciiTheme="majorHAnsi" w:hAnsiTheme="majorHAnsi"/>
        </w:rPr>
        <w:t>5</w:t>
      </w:r>
      <w:r w:rsidR="00254B91">
        <w:rPr>
          <w:rFonts w:asciiTheme="majorHAnsi" w:hAnsiTheme="majorHAnsi"/>
        </w:rPr>
        <w:t>00-$2000</w:t>
      </w:r>
      <w:r w:rsidR="007266BB">
        <w:rPr>
          <w:rFonts w:asciiTheme="majorHAnsi" w:hAnsiTheme="majorHAnsi"/>
        </w:rPr>
        <w:t xml:space="preserve">/day. </w:t>
      </w:r>
      <w:r w:rsidR="00B365DC">
        <w:rPr>
          <w:rFonts w:asciiTheme="majorHAnsi" w:hAnsiTheme="majorHAnsi"/>
        </w:rPr>
        <w:t>T</w:t>
      </w:r>
      <w:r w:rsidR="007266BB">
        <w:rPr>
          <w:rFonts w:asciiTheme="majorHAnsi" w:hAnsiTheme="majorHAnsi"/>
        </w:rPr>
        <w:t>ravel</w:t>
      </w:r>
      <w:r w:rsidR="00B365DC">
        <w:rPr>
          <w:rFonts w:asciiTheme="majorHAnsi" w:hAnsiTheme="majorHAnsi"/>
        </w:rPr>
        <w:t xml:space="preserve"> time fees</w:t>
      </w:r>
      <w:r w:rsidR="007266BB">
        <w:rPr>
          <w:rFonts w:asciiTheme="majorHAnsi" w:hAnsiTheme="majorHAnsi"/>
        </w:rPr>
        <w:t xml:space="preserve"> expenses will be in addition to the</w:t>
      </w:r>
      <w:r w:rsidR="00B365DC">
        <w:rPr>
          <w:rFonts w:asciiTheme="majorHAnsi" w:hAnsiTheme="majorHAnsi"/>
        </w:rPr>
        <w:t xml:space="preserve"> audit</w:t>
      </w:r>
      <w:r w:rsidR="007266BB">
        <w:rPr>
          <w:rFonts w:asciiTheme="majorHAnsi" w:hAnsiTheme="majorHAnsi"/>
        </w:rPr>
        <w:t xml:space="preserve"> cost so ask for a</w:t>
      </w:r>
      <w:r w:rsidR="00B365DC">
        <w:rPr>
          <w:rFonts w:asciiTheme="majorHAnsi" w:hAnsiTheme="majorHAnsi"/>
        </w:rPr>
        <w:t xml:space="preserve"> cost</w:t>
      </w:r>
      <w:r w:rsidR="007266BB">
        <w:rPr>
          <w:rFonts w:asciiTheme="majorHAnsi" w:hAnsiTheme="majorHAnsi"/>
        </w:rPr>
        <w:t xml:space="preserve"> estimate of travel expenses.</w:t>
      </w:r>
    </w:p>
    <w:p w14:paraId="6C63D4C1" w14:textId="77777777" w:rsidR="005F49F5" w:rsidRDefault="005F49F5" w:rsidP="005F49F5">
      <w:pPr>
        <w:spacing w:after="0"/>
        <w:rPr>
          <w:b/>
          <w:sz w:val="24"/>
        </w:rPr>
      </w:pPr>
    </w:p>
    <w:p w14:paraId="4CE5DDBC" w14:textId="77777777" w:rsidR="00786954" w:rsidRPr="00D909FA" w:rsidRDefault="005F49F5" w:rsidP="005F49F5">
      <w:pPr>
        <w:spacing w:after="0"/>
        <w:rPr>
          <w:b/>
          <w:sz w:val="24"/>
        </w:rPr>
      </w:pPr>
      <w:r>
        <w:rPr>
          <w:b/>
          <w:sz w:val="24"/>
        </w:rPr>
        <w:t xml:space="preserve">Q: </w:t>
      </w:r>
      <w:r w:rsidR="00786954" w:rsidRPr="00D909FA">
        <w:rPr>
          <w:b/>
          <w:sz w:val="24"/>
        </w:rPr>
        <w:t xml:space="preserve">What documentation should I prepare to have </w:t>
      </w:r>
      <w:r w:rsidR="00254B91" w:rsidRPr="00D909FA">
        <w:rPr>
          <w:b/>
          <w:sz w:val="24"/>
        </w:rPr>
        <w:t xml:space="preserve">ready for the review during the </w:t>
      </w:r>
      <w:r w:rsidR="00786954" w:rsidRPr="00D909FA">
        <w:rPr>
          <w:b/>
          <w:sz w:val="24"/>
        </w:rPr>
        <w:t>audit?</w:t>
      </w:r>
    </w:p>
    <w:p w14:paraId="2978453F" w14:textId="77777777" w:rsidR="007266BB" w:rsidRPr="007266BB" w:rsidRDefault="005F49F5" w:rsidP="005F49F5">
      <w:pPr>
        <w:spacing w:after="0"/>
        <w:rPr>
          <w:rFonts w:asciiTheme="majorHAnsi" w:hAnsiTheme="majorHAnsi"/>
        </w:rPr>
      </w:pPr>
      <w:r>
        <w:rPr>
          <w:rFonts w:asciiTheme="majorHAnsi" w:hAnsiTheme="majorHAnsi"/>
        </w:rPr>
        <w:t xml:space="preserve">A: </w:t>
      </w:r>
      <w:r w:rsidR="00254B91" w:rsidRPr="007266BB">
        <w:rPr>
          <w:rFonts w:asciiTheme="majorHAnsi" w:hAnsiTheme="majorHAnsi"/>
        </w:rPr>
        <w:t>All of your procedures and records should be organized and available for the auditor.</w:t>
      </w:r>
      <w:r w:rsidR="00254B91">
        <w:rPr>
          <w:rFonts w:asciiTheme="majorHAnsi" w:hAnsiTheme="majorHAnsi"/>
        </w:rPr>
        <w:t xml:space="preserve"> </w:t>
      </w:r>
      <w:r w:rsidR="007266BB" w:rsidRPr="007266BB">
        <w:rPr>
          <w:rFonts w:asciiTheme="majorHAnsi" w:hAnsiTheme="majorHAnsi"/>
        </w:rPr>
        <w:t xml:space="preserve">The audit will review your documented food safety programs and verify they have been implemented by reviewing </w:t>
      </w:r>
      <w:r w:rsidR="00254B91">
        <w:rPr>
          <w:rFonts w:asciiTheme="majorHAnsi" w:hAnsiTheme="majorHAnsi"/>
        </w:rPr>
        <w:t xml:space="preserve">completed </w:t>
      </w:r>
      <w:r w:rsidR="007266BB" w:rsidRPr="007266BB">
        <w:rPr>
          <w:rFonts w:asciiTheme="majorHAnsi" w:hAnsiTheme="majorHAnsi"/>
        </w:rPr>
        <w:t xml:space="preserve">records. </w:t>
      </w:r>
    </w:p>
    <w:p w14:paraId="06055476" w14:textId="77777777" w:rsidR="005F49F5" w:rsidRDefault="005F49F5" w:rsidP="005F49F5">
      <w:pPr>
        <w:spacing w:after="0"/>
        <w:rPr>
          <w:b/>
          <w:sz w:val="24"/>
        </w:rPr>
      </w:pPr>
    </w:p>
    <w:p w14:paraId="05E0FC78" w14:textId="13E5C4CF" w:rsidR="00B365DC" w:rsidRDefault="00B365DC" w:rsidP="00B365DC">
      <w:pPr>
        <w:spacing w:after="0"/>
        <w:rPr>
          <w:b/>
          <w:sz w:val="24"/>
        </w:rPr>
      </w:pPr>
      <w:r>
        <w:rPr>
          <w:b/>
          <w:sz w:val="24"/>
        </w:rPr>
        <w:t>Q: What is the passing score on an audit?</w:t>
      </w:r>
    </w:p>
    <w:p w14:paraId="58551A97" w14:textId="19799868" w:rsidR="00B365DC" w:rsidRPr="007266BB" w:rsidRDefault="00B365DC" w:rsidP="00B365DC">
      <w:pPr>
        <w:spacing w:after="0"/>
        <w:rPr>
          <w:rFonts w:asciiTheme="majorHAnsi" w:hAnsiTheme="majorHAnsi"/>
        </w:rPr>
      </w:pPr>
      <w:r>
        <w:rPr>
          <w:rFonts w:asciiTheme="majorHAnsi" w:hAnsiTheme="majorHAnsi"/>
        </w:rPr>
        <w:t xml:space="preserve">A: A passing grade 85% of greater. Score lower than 85% or if the audit results in an automatic failure for critical finding, a re-audit is required. </w:t>
      </w:r>
    </w:p>
    <w:p w14:paraId="23423BE5" w14:textId="77777777" w:rsidR="00B365DC" w:rsidRDefault="00B365DC" w:rsidP="005F49F5">
      <w:pPr>
        <w:spacing w:after="0"/>
        <w:rPr>
          <w:b/>
          <w:sz w:val="24"/>
        </w:rPr>
      </w:pPr>
    </w:p>
    <w:p w14:paraId="1585ECCA" w14:textId="77777777" w:rsidR="00786954" w:rsidRPr="00D909FA" w:rsidRDefault="002D42E5" w:rsidP="005F49F5">
      <w:pPr>
        <w:spacing w:after="0"/>
        <w:rPr>
          <w:b/>
          <w:sz w:val="24"/>
        </w:rPr>
      </w:pPr>
      <w:r>
        <w:rPr>
          <w:b/>
          <w:sz w:val="24"/>
        </w:rPr>
        <w:t xml:space="preserve">Q: </w:t>
      </w:r>
      <w:r w:rsidR="00786954" w:rsidRPr="00D909FA">
        <w:rPr>
          <w:b/>
          <w:sz w:val="24"/>
        </w:rPr>
        <w:t>What happens if I fail my audit?</w:t>
      </w:r>
    </w:p>
    <w:p w14:paraId="4DD9C485" w14:textId="77777777" w:rsidR="007266BB" w:rsidRPr="007266BB" w:rsidRDefault="002D42E5" w:rsidP="005F49F5">
      <w:pPr>
        <w:spacing w:after="0"/>
        <w:rPr>
          <w:rFonts w:asciiTheme="majorHAnsi" w:hAnsiTheme="majorHAnsi"/>
        </w:rPr>
      </w:pPr>
      <w:r>
        <w:rPr>
          <w:rFonts w:asciiTheme="majorHAnsi" w:hAnsiTheme="majorHAnsi"/>
        </w:rPr>
        <w:t xml:space="preserve">A: </w:t>
      </w:r>
      <w:r w:rsidR="007266BB" w:rsidRPr="007266BB">
        <w:rPr>
          <w:rFonts w:asciiTheme="majorHAnsi" w:hAnsiTheme="majorHAnsi"/>
        </w:rPr>
        <w:t>If you do not pass your first audit you are required to undergo a re-audit within 90 days of the failed audit.</w:t>
      </w:r>
      <w:r w:rsidR="009B5997">
        <w:rPr>
          <w:rFonts w:asciiTheme="majorHAnsi" w:hAnsiTheme="majorHAnsi"/>
        </w:rPr>
        <w:t xml:space="preserve"> </w:t>
      </w:r>
    </w:p>
    <w:p w14:paraId="3654F291" w14:textId="77777777" w:rsidR="005F49F5" w:rsidRDefault="005F49F5" w:rsidP="005F49F5">
      <w:pPr>
        <w:spacing w:after="0"/>
        <w:rPr>
          <w:b/>
          <w:sz w:val="24"/>
        </w:rPr>
      </w:pPr>
    </w:p>
    <w:p w14:paraId="5549E910" w14:textId="1747A1DE" w:rsidR="007B6A7E" w:rsidRPr="009A27C1" w:rsidRDefault="007B6A7E" w:rsidP="005F49F5">
      <w:pPr>
        <w:spacing w:after="0"/>
        <w:rPr>
          <w:b/>
          <w:sz w:val="24"/>
        </w:rPr>
      </w:pPr>
      <w:r w:rsidRPr="009A27C1">
        <w:rPr>
          <w:b/>
          <w:sz w:val="24"/>
        </w:rPr>
        <w:t>Q: What happens after I pass my audit?</w:t>
      </w:r>
    </w:p>
    <w:p w14:paraId="74771403" w14:textId="21AEC26A" w:rsidR="007B6A7E" w:rsidRPr="00254B91" w:rsidRDefault="007B6A7E" w:rsidP="005F49F5">
      <w:pPr>
        <w:spacing w:after="0"/>
        <w:rPr>
          <w:rFonts w:asciiTheme="majorHAnsi" w:hAnsiTheme="majorHAnsi"/>
        </w:rPr>
      </w:pPr>
      <w:r>
        <w:rPr>
          <w:rFonts w:asciiTheme="majorHAnsi" w:hAnsiTheme="majorHAnsi"/>
        </w:rPr>
        <w:t>A: You will need to address any non-conformances identified during the audit to officially pass your audit – your audit company will explain this process</w:t>
      </w:r>
      <w:r w:rsidR="009A27C1">
        <w:rPr>
          <w:rFonts w:asciiTheme="majorHAnsi" w:hAnsiTheme="majorHAnsi"/>
        </w:rPr>
        <w:t xml:space="preserve"> (this is standard practice for all audits)</w:t>
      </w:r>
      <w:bookmarkStart w:id="38" w:name="_GoBack"/>
      <w:bookmarkEnd w:id="38"/>
      <w:r>
        <w:rPr>
          <w:rFonts w:asciiTheme="majorHAnsi" w:hAnsiTheme="majorHAnsi"/>
        </w:rPr>
        <w:t xml:space="preserve">. </w:t>
      </w:r>
      <w:r w:rsidR="00200615">
        <w:rPr>
          <w:rFonts w:asciiTheme="majorHAnsi" w:hAnsiTheme="majorHAnsi"/>
        </w:rPr>
        <w:t>After this, you begin the continuous improvement phase of your food safety journey,</w:t>
      </w:r>
      <w:r>
        <w:rPr>
          <w:rFonts w:asciiTheme="majorHAnsi" w:hAnsiTheme="majorHAnsi"/>
        </w:rPr>
        <w:t xml:space="preserve"> </w:t>
      </w:r>
      <w:r w:rsidR="00200615">
        <w:rPr>
          <w:rFonts w:asciiTheme="majorHAnsi" w:hAnsiTheme="majorHAnsi"/>
        </w:rPr>
        <w:t xml:space="preserve">this is an ongoing commitment. Suppliers are required </w:t>
      </w:r>
      <w:r>
        <w:rPr>
          <w:rFonts w:asciiTheme="majorHAnsi" w:hAnsiTheme="majorHAnsi"/>
        </w:rPr>
        <w:t>to pass an audit every 12 months</w:t>
      </w:r>
      <w:r w:rsidR="00200615">
        <w:rPr>
          <w:rFonts w:asciiTheme="majorHAnsi" w:hAnsiTheme="majorHAnsi"/>
        </w:rPr>
        <w:t>.</w:t>
      </w:r>
      <w:r>
        <w:rPr>
          <w:rFonts w:asciiTheme="majorHAnsi" w:hAnsiTheme="majorHAnsi"/>
        </w:rPr>
        <w:t xml:space="preserve"> </w:t>
      </w:r>
    </w:p>
    <w:p w14:paraId="59A54E80" w14:textId="77777777" w:rsidR="00724AA1" w:rsidRDefault="00724AA1" w:rsidP="005F49F5">
      <w:pPr>
        <w:spacing w:after="0"/>
        <w:rPr>
          <w:rFonts w:asciiTheme="majorHAnsi" w:hAnsiTheme="majorHAnsi"/>
        </w:rPr>
      </w:pPr>
    </w:p>
    <w:p w14:paraId="35C173FF" w14:textId="77777777" w:rsidR="002D17F5" w:rsidRDefault="002D17F5" w:rsidP="005F49F5">
      <w:pPr>
        <w:spacing w:after="0"/>
        <w:rPr>
          <w:rFonts w:asciiTheme="majorHAnsi" w:hAnsiTheme="majorHAnsi"/>
        </w:rPr>
      </w:pPr>
      <w:r>
        <w:rPr>
          <w:rFonts w:asciiTheme="majorHAnsi" w:hAnsiTheme="majorHAnsi"/>
        </w:rPr>
        <w:br w:type="page"/>
      </w:r>
    </w:p>
    <w:p w14:paraId="598BBBE7" w14:textId="77777777" w:rsidR="008F0E9A" w:rsidRDefault="008F0E9A" w:rsidP="008F0E9A">
      <w:pPr>
        <w:pStyle w:val="Heading1"/>
      </w:pPr>
      <w:bookmarkStart w:id="39" w:name="_Reference_Page"/>
      <w:bookmarkStart w:id="40" w:name="_Toc32494633"/>
      <w:bookmarkStart w:id="41" w:name="_Toc35491041"/>
      <w:bookmarkEnd w:id="39"/>
      <w:r>
        <w:lastRenderedPageBreak/>
        <w:t>Relevant Resources</w:t>
      </w:r>
      <w:bookmarkEnd w:id="40"/>
      <w:bookmarkEnd w:id="41"/>
      <w:r>
        <w:t xml:space="preserve"> </w:t>
      </w:r>
    </w:p>
    <w:p w14:paraId="60B46495" w14:textId="77777777" w:rsidR="008F0E9A" w:rsidRPr="008F0E9A" w:rsidRDefault="008F0E9A" w:rsidP="008F0E9A"/>
    <w:p w14:paraId="038395E7" w14:textId="77777777" w:rsidR="008F0E9A" w:rsidRPr="00484AB6" w:rsidRDefault="008F0E9A" w:rsidP="008F0E9A">
      <w:pPr>
        <w:pStyle w:val="Heading2"/>
      </w:pPr>
      <w:bookmarkStart w:id="42" w:name="_Toc32494634"/>
      <w:bookmarkStart w:id="43" w:name="_Toc35491042"/>
      <w:r>
        <w:t>FDA Resources</w:t>
      </w:r>
      <w:bookmarkEnd w:id="42"/>
      <w:bookmarkEnd w:id="43"/>
    </w:p>
    <w:p w14:paraId="6A1A765D" w14:textId="77777777" w:rsidR="008F0E9A" w:rsidRDefault="009A27C1" w:rsidP="008F0E9A">
      <w:pPr>
        <w:rPr>
          <w:rFonts w:asciiTheme="majorHAnsi" w:hAnsiTheme="majorHAnsi"/>
        </w:rPr>
      </w:pPr>
      <w:hyperlink r:id="rId57" w:history="1">
        <w:r w:rsidR="008F0E9A" w:rsidRPr="008F0E9A">
          <w:rPr>
            <w:rStyle w:val="Hyperlink"/>
            <w:rFonts w:asciiTheme="majorHAnsi" w:hAnsiTheme="majorHAnsi"/>
          </w:rPr>
          <w:t>FDA Guidance for Small Suppliers</w:t>
        </w:r>
      </w:hyperlink>
      <w:r w:rsidR="008F0E9A" w:rsidRPr="008F0E9A">
        <w:rPr>
          <w:rFonts w:asciiTheme="majorHAnsi" w:hAnsiTheme="majorHAnsi"/>
        </w:rPr>
        <w:t xml:space="preserve"> – Guidance of FDA regulatory requirements (GMP, Hazard Analysis, </w:t>
      </w:r>
      <w:proofErr w:type="spellStart"/>
      <w:r w:rsidR="008F0E9A" w:rsidRPr="008F0E9A">
        <w:rPr>
          <w:rFonts w:asciiTheme="majorHAnsi" w:hAnsiTheme="majorHAnsi"/>
        </w:rPr>
        <w:t>Ris</w:t>
      </w:r>
      <w:proofErr w:type="spellEnd"/>
      <w:r w:rsidR="008F0E9A" w:rsidRPr="008F0E9A">
        <w:rPr>
          <w:rFonts w:asciiTheme="majorHAnsi" w:hAnsiTheme="majorHAnsi"/>
        </w:rPr>
        <w:t>-Based Preventive Controls for Human Food)</w:t>
      </w:r>
    </w:p>
    <w:p w14:paraId="143BB783" w14:textId="77777777" w:rsidR="008F0E9A" w:rsidRPr="008F0E9A" w:rsidRDefault="009A27C1" w:rsidP="008F0E9A">
      <w:pPr>
        <w:rPr>
          <w:rFonts w:asciiTheme="majorHAnsi" w:hAnsiTheme="majorHAnsi"/>
        </w:rPr>
      </w:pPr>
      <w:hyperlink r:id="rId58" w:history="1">
        <w:r w:rsidR="008F0E9A" w:rsidRPr="008F0E9A">
          <w:rPr>
            <w:rStyle w:val="Hyperlink"/>
            <w:rFonts w:asciiTheme="majorHAnsi" w:hAnsiTheme="majorHAnsi"/>
          </w:rPr>
          <w:t>Food Safety Plan Worksheets</w:t>
        </w:r>
      </w:hyperlink>
      <w:r w:rsidR="008F0E9A">
        <w:rPr>
          <w:rFonts w:asciiTheme="majorHAnsi" w:hAnsiTheme="majorHAnsi"/>
        </w:rPr>
        <w:t xml:space="preserve"> – Fillable forms to support develop a Food Safety Plan</w:t>
      </w:r>
    </w:p>
    <w:p w14:paraId="51FBDB61" w14:textId="77777777" w:rsidR="009F1540" w:rsidRPr="008F0E9A" w:rsidRDefault="009A27C1" w:rsidP="009F1540">
      <w:pPr>
        <w:rPr>
          <w:rFonts w:asciiTheme="majorHAnsi" w:hAnsiTheme="majorHAnsi"/>
          <w:bdr w:val="none" w:sz="0" w:space="0" w:color="auto" w:frame="1"/>
        </w:rPr>
      </w:pPr>
      <w:hyperlink r:id="rId59" w:history="1">
        <w:r w:rsidR="009F1540" w:rsidRPr="008F0E9A">
          <w:rPr>
            <w:rStyle w:val="Hyperlink"/>
            <w:rFonts w:asciiTheme="majorHAnsi" w:hAnsiTheme="majorHAnsi"/>
            <w:color w:val="0070C0"/>
            <w:bdr w:val="none" w:sz="0" w:space="0" w:color="auto" w:frame="1"/>
          </w:rPr>
          <w:t>FDA Food Safety Plan Builder</w:t>
        </w:r>
      </w:hyperlink>
      <w:r w:rsidR="009F1540" w:rsidRPr="008F0E9A">
        <w:rPr>
          <w:rStyle w:val="Hyperlink"/>
          <w:rFonts w:asciiTheme="majorHAnsi" w:hAnsiTheme="majorHAnsi"/>
          <w:color w:val="0070C0"/>
          <w:bdr w:val="none" w:sz="0" w:space="0" w:color="auto" w:frame="1"/>
        </w:rPr>
        <w:t xml:space="preserve"> </w:t>
      </w:r>
      <w:r w:rsidR="009F1540" w:rsidRPr="008F0E9A">
        <w:rPr>
          <w:rFonts w:asciiTheme="majorHAnsi" w:hAnsiTheme="majorHAnsi"/>
          <w:bdr w:val="none" w:sz="0" w:space="0" w:color="auto" w:frame="1"/>
        </w:rPr>
        <w:t>– Tool designed to assist owners and operators of a food facility with the development of a food safety plan specific to their facilities</w:t>
      </w:r>
    </w:p>
    <w:p w14:paraId="461BFA52" w14:textId="77777777" w:rsidR="008F0E9A" w:rsidRPr="008F0E9A" w:rsidRDefault="009A27C1" w:rsidP="008F0E9A">
      <w:pPr>
        <w:rPr>
          <w:rFonts w:asciiTheme="majorHAnsi" w:hAnsiTheme="majorHAnsi"/>
          <w:color w:val="000000" w:themeColor="text1"/>
        </w:rPr>
      </w:pPr>
      <w:hyperlink r:id="rId60" w:history="1">
        <w:r w:rsidR="008F0E9A" w:rsidRPr="008F0E9A">
          <w:rPr>
            <w:rStyle w:val="Hyperlink"/>
            <w:rFonts w:asciiTheme="majorHAnsi" w:hAnsiTheme="majorHAnsi"/>
          </w:rPr>
          <w:t>FSMA Final Rule for Preventive Controls of Human Food</w:t>
        </w:r>
      </w:hyperlink>
      <w:r w:rsidR="008F0E9A" w:rsidRPr="008F0E9A">
        <w:rPr>
          <w:rStyle w:val="Hyperlink"/>
          <w:rFonts w:asciiTheme="majorHAnsi" w:hAnsiTheme="majorHAnsi"/>
          <w:color w:val="006F46"/>
          <w:u w:val="none"/>
          <w:bdr w:val="none" w:sz="0" w:space="0" w:color="auto" w:frame="1"/>
        </w:rPr>
        <w:t xml:space="preserve"> </w:t>
      </w:r>
      <w:r w:rsidR="008F0E9A" w:rsidRPr="008F0E9A">
        <w:rPr>
          <w:rStyle w:val="Hyperlink"/>
          <w:rFonts w:asciiTheme="majorHAnsi" w:hAnsiTheme="majorHAnsi"/>
          <w:color w:val="000000" w:themeColor="text1"/>
          <w:u w:val="none"/>
          <w:bdr w:val="none" w:sz="0" w:space="0" w:color="auto" w:frame="1"/>
        </w:rPr>
        <w:t>- Primary requirements and updates of GMP’s, Food Safety Plan, Guidelines for Hazard Analysis, Control of Listeria M, and FSMA Training.</w:t>
      </w:r>
    </w:p>
    <w:p w14:paraId="3A5EECB6" w14:textId="77777777" w:rsidR="009F1540" w:rsidRPr="008F0E9A" w:rsidRDefault="009A27C1" w:rsidP="009F1540">
      <w:pPr>
        <w:rPr>
          <w:rStyle w:val="Hyperlink"/>
          <w:rFonts w:asciiTheme="majorHAnsi" w:hAnsiTheme="majorHAnsi"/>
          <w:color w:val="006F46"/>
          <w:bdr w:val="none" w:sz="0" w:space="0" w:color="auto" w:frame="1"/>
        </w:rPr>
      </w:pPr>
      <w:hyperlink r:id="rId61" w:history="1">
        <w:r w:rsidR="009F1540" w:rsidRPr="008F0E9A">
          <w:rPr>
            <w:rStyle w:val="Hyperlink"/>
            <w:rFonts w:asciiTheme="majorHAnsi" w:hAnsiTheme="majorHAnsi"/>
            <w:color w:val="0070C0"/>
            <w:bdr w:val="none" w:sz="0" w:space="0" w:color="auto" w:frame="1"/>
          </w:rPr>
          <w:t>FDA Food Code</w:t>
        </w:r>
      </w:hyperlink>
      <w:r w:rsidR="009F1540" w:rsidRPr="008F0E9A">
        <w:rPr>
          <w:rStyle w:val="Hyperlink"/>
          <w:rFonts w:asciiTheme="majorHAnsi" w:hAnsiTheme="majorHAnsi"/>
          <w:color w:val="0070C0"/>
          <w:bdr w:val="none" w:sz="0" w:space="0" w:color="auto" w:frame="1"/>
        </w:rPr>
        <w:t xml:space="preserve"> </w:t>
      </w:r>
      <w:bookmarkStart w:id="44" w:name="_Hlk32588601"/>
      <w:r w:rsidR="009F1540" w:rsidRPr="008F0E9A">
        <w:rPr>
          <w:rFonts w:asciiTheme="majorHAnsi" w:hAnsiTheme="majorHAnsi"/>
          <w:color w:val="0070C0"/>
        </w:rPr>
        <w:t xml:space="preserve">– </w:t>
      </w:r>
      <w:r w:rsidR="009F1540" w:rsidRPr="008F0E9A">
        <w:rPr>
          <w:rFonts w:asciiTheme="majorHAnsi" w:hAnsiTheme="majorHAnsi"/>
        </w:rPr>
        <w:t xml:space="preserve">Information </w:t>
      </w:r>
      <w:bookmarkEnd w:id="44"/>
      <w:r w:rsidR="009F1540" w:rsidRPr="008F0E9A">
        <w:rPr>
          <w:rFonts w:asciiTheme="majorHAnsi" w:hAnsiTheme="majorHAnsi"/>
        </w:rPr>
        <w:t>of legal basis for regulating the retail and food service section of the industry (Restaurants, grocery</w:t>
      </w:r>
      <w:r w:rsidR="009F1540">
        <w:rPr>
          <w:rFonts w:asciiTheme="majorHAnsi" w:hAnsiTheme="majorHAnsi"/>
        </w:rPr>
        <w:t>)</w:t>
      </w:r>
      <w:r w:rsidR="009F1540" w:rsidRPr="008F0E9A">
        <w:rPr>
          <w:rFonts w:asciiTheme="majorHAnsi" w:hAnsiTheme="majorHAnsi"/>
        </w:rPr>
        <w:t xml:space="preserve">  </w:t>
      </w:r>
    </w:p>
    <w:p w14:paraId="66ABE28C" w14:textId="77777777" w:rsidR="008F0E9A" w:rsidRPr="008F0E9A" w:rsidRDefault="009A27C1" w:rsidP="008F0E9A">
      <w:pPr>
        <w:rPr>
          <w:rFonts w:asciiTheme="majorHAnsi" w:hAnsiTheme="majorHAnsi"/>
          <w:color w:val="8A8A8A"/>
        </w:rPr>
      </w:pPr>
      <w:hyperlink r:id="rId62" w:history="1">
        <w:r w:rsidR="008F0E9A" w:rsidRPr="008F0E9A">
          <w:rPr>
            <w:rStyle w:val="Hyperlink"/>
            <w:rFonts w:asciiTheme="majorHAnsi" w:hAnsiTheme="majorHAnsi"/>
            <w:color w:val="0070C0"/>
            <w:bdr w:val="none" w:sz="0" w:space="0" w:color="auto" w:frame="1"/>
          </w:rPr>
          <w:t>Food Safety and Preventive Controls Alliance</w:t>
        </w:r>
      </w:hyperlink>
      <w:r w:rsidR="008F0E9A" w:rsidRPr="008F0E9A">
        <w:rPr>
          <w:rStyle w:val="Hyperlink"/>
          <w:rFonts w:asciiTheme="majorHAnsi" w:hAnsiTheme="majorHAnsi"/>
          <w:color w:val="0070C0"/>
          <w:bdr w:val="none" w:sz="0" w:space="0" w:color="auto" w:frame="1"/>
        </w:rPr>
        <w:t xml:space="preserve"> </w:t>
      </w:r>
      <w:r w:rsidR="008F0E9A" w:rsidRPr="008F0E9A">
        <w:rPr>
          <w:rFonts w:asciiTheme="majorHAnsi" w:hAnsiTheme="majorHAnsi"/>
          <w:bdr w:val="none" w:sz="0" w:space="0" w:color="auto" w:frame="1"/>
        </w:rPr>
        <w:t>– The website provides a list of links for training, technical assistance, FSMA (Rules &amp; Standards), webinars, presentations and conferences</w:t>
      </w:r>
    </w:p>
    <w:p w14:paraId="6B1F0C4B" w14:textId="77777777" w:rsidR="008F0E9A" w:rsidRPr="008F0E9A" w:rsidRDefault="009A27C1" w:rsidP="008F0E9A">
      <w:pPr>
        <w:rPr>
          <w:rStyle w:val="Hyperlink"/>
          <w:rFonts w:asciiTheme="majorHAnsi" w:hAnsiTheme="majorHAnsi"/>
          <w:color w:val="006F46"/>
          <w:bdr w:val="none" w:sz="0" w:space="0" w:color="auto" w:frame="1"/>
        </w:rPr>
      </w:pPr>
      <w:hyperlink r:id="rId63" w:history="1">
        <w:r w:rsidR="008F0E9A" w:rsidRPr="008F0E9A">
          <w:rPr>
            <w:rStyle w:val="Hyperlink"/>
            <w:rFonts w:asciiTheme="majorHAnsi" w:hAnsiTheme="majorHAnsi"/>
            <w:color w:val="0070C0"/>
            <w:bdr w:val="none" w:sz="0" w:space="0" w:color="auto" w:frame="1"/>
          </w:rPr>
          <w:t>FDA Juice HACCP Guidance</w:t>
        </w:r>
      </w:hyperlink>
      <w:r w:rsidR="008F0E9A" w:rsidRPr="008F0E9A">
        <w:rPr>
          <w:rStyle w:val="Hyperlink"/>
          <w:rFonts w:asciiTheme="majorHAnsi" w:hAnsiTheme="majorHAnsi"/>
          <w:color w:val="0070C0"/>
          <w:bdr w:val="none" w:sz="0" w:space="0" w:color="auto" w:frame="1"/>
        </w:rPr>
        <w:t xml:space="preserve"> </w:t>
      </w:r>
      <w:r w:rsidR="008F0E9A" w:rsidRPr="008F0E9A">
        <w:rPr>
          <w:rFonts w:asciiTheme="majorHAnsi" w:hAnsiTheme="majorHAnsi"/>
          <w:bdr w:val="none" w:sz="0" w:space="0" w:color="auto" w:frame="1"/>
        </w:rPr>
        <w:t>– The website assists producers with information regarding HACCP Regulations, Rules and Implementation</w:t>
      </w:r>
    </w:p>
    <w:p w14:paraId="2127879E" w14:textId="77777777" w:rsidR="008F0E9A" w:rsidRPr="008F0E9A" w:rsidRDefault="009A27C1" w:rsidP="008F0E9A">
      <w:pPr>
        <w:rPr>
          <w:rFonts w:asciiTheme="majorHAnsi" w:hAnsiTheme="majorHAnsi"/>
        </w:rPr>
      </w:pPr>
      <w:hyperlink r:id="rId64" w:history="1">
        <w:r w:rsidR="008F0E9A" w:rsidRPr="008F0E9A">
          <w:rPr>
            <w:rStyle w:val="Hyperlink"/>
            <w:rFonts w:asciiTheme="majorHAnsi" w:hAnsiTheme="majorHAnsi"/>
            <w:color w:val="0070C0"/>
          </w:rPr>
          <w:t>Guidance Documents for Industry (Acidified &amp; Low -Acid Canned Foods Guidance Documents &amp; regulatory Information)</w:t>
        </w:r>
      </w:hyperlink>
      <w:r w:rsidR="008F0E9A" w:rsidRPr="008F0E9A">
        <w:rPr>
          <w:rFonts w:asciiTheme="majorHAnsi" w:hAnsiTheme="majorHAnsi"/>
          <w:color w:val="0070C0"/>
        </w:rPr>
        <w:t xml:space="preserve"> </w:t>
      </w:r>
      <w:r w:rsidR="008F0E9A" w:rsidRPr="008F0E9A">
        <w:rPr>
          <w:rFonts w:asciiTheme="majorHAnsi" w:hAnsiTheme="majorHAnsi"/>
        </w:rPr>
        <w:t>– Instructions for establishment registration and process filing along with other information useful to Acidified Foods and Low-Acid Canned Foods’ Manufacturers.</w:t>
      </w:r>
    </w:p>
    <w:p w14:paraId="048A814F" w14:textId="77777777" w:rsidR="008F0E9A" w:rsidRPr="008F0E9A" w:rsidRDefault="009A27C1" w:rsidP="008F0E9A">
      <w:pPr>
        <w:rPr>
          <w:rFonts w:asciiTheme="majorHAnsi" w:hAnsiTheme="majorHAnsi"/>
        </w:rPr>
      </w:pPr>
      <w:hyperlink r:id="rId65" w:history="1">
        <w:r w:rsidR="008F0E9A" w:rsidRPr="008F0E9A">
          <w:rPr>
            <w:rStyle w:val="Hyperlink"/>
            <w:rFonts w:asciiTheme="majorHAnsi" w:hAnsiTheme="majorHAnsi"/>
            <w:color w:val="0070C0"/>
          </w:rPr>
          <w:t>Bad Bug Book</w:t>
        </w:r>
      </w:hyperlink>
      <w:r w:rsidR="008F0E9A" w:rsidRPr="008F0E9A">
        <w:rPr>
          <w:rFonts w:asciiTheme="majorHAnsi" w:hAnsiTheme="majorHAnsi"/>
        </w:rPr>
        <w:t xml:space="preserve"> – Handbook of Foodborne Pathogenic Microorganisms and Natural Toxins </w:t>
      </w:r>
    </w:p>
    <w:p w14:paraId="508F5D0F" w14:textId="77777777" w:rsidR="008F0E9A" w:rsidRPr="008F0E9A" w:rsidRDefault="009A27C1" w:rsidP="008F0E9A">
      <w:pPr>
        <w:rPr>
          <w:rFonts w:asciiTheme="majorHAnsi" w:hAnsiTheme="majorHAnsi"/>
        </w:rPr>
      </w:pPr>
      <w:hyperlink r:id="rId66" w:history="1">
        <w:r w:rsidR="008F0E9A" w:rsidRPr="008F0E9A">
          <w:rPr>
            <w:rStyle w:val="Hyperlink"/>
            <w:rFonts w:asciiTheme="majorHAnsi" w:hAnsiTheme="majorHAnsi"/>
            <w:color w:val="0070C0"/>
          </w:rPr>
          <w:t>Food Allergens/ Gluten- Free</w:t>
        </w:r>
      </w:hyperlink>
      <w:r w:rsidR="008F0E9A" w:rsidRPr="008F0E9A">
        <w:rPr>
          <w:rFonts w:asciiTheme="majorHAnsi" w:hAnsiTheme="majorHAnsi"/>
        </w:rPr>
        <w:t xml:space="preserve"> – Guidance Documents &amp; Regulatory Information FDA</w:t>
      </w:r>
    </w:p>
    <w:p w14:paraId="26F1EC7B" w14:textId="77777777" w:rsidR="008F0E9A" w:rsidRPr="008F0E9A" w:rsidRDefault="009A27C1" w:rsidP="008F0E9A">
      <w:pPr>
        <w:rPr>
          <w:rFonts w:asciiTheme="majorHAnsi" w:hAnsiTheme="majorHAnsi"/>
        </w:rPr>
      </w:pPr>
      <w:hyperlink r:id="rId67" w:history="1">
        <w:r w:rsidR="008F0E9A" w:rsidRPr="008F0E9A">
          <w:rPr>
            <w:rStyle w:val="Hyperlink"/>
            <w:rFonts w:asciiTheme="majorHAnsi" w:hAnsiTheme="majorHAnsi"/>
            <w:color w:val="0070C0"/>
          </w:rPr>
          <w:t>FDA Safety Alerts &amp; Advisories</w:t>
        </w:r>
      </w:hyperlink>
      <w:r w:rsidR="008F0E9A" w:rsidRPr="008F0E9A">
        <w:rPr>
          <w:rFonts w:asciiTheme="majorHAnsi" w:hAnsiTheme="majorHAnsi"/>
        </w:rPr>
        <w:t xml:space="preserve"> – The link provides information about safety alerts, consumer advisories, and other safety information</w:t>
      </w:r>
    </w:p>
    <w:p w14:paraId="2A09F0F8" w14:textId="77777777" w:rsidR="008F0E9A" w:rsidRPr="008F0E9A" w:rsidRDefault="009A27C1" w:rsidP="008F0E9A">
      <w:pPr>
        <w:rPr>
          <w:rFonts w:asciiTheme="majorHAnsi" w:hAnsiTheme="majorHAnsi"/>
        </w:rPr>
      </w:pPr>
      <w:hyperlink r:id="rId68" w:history="1">
        <w:r w:rsidR="008F0E9A" w:rsidRPr="008F0E9A">
          <w:rPr>
            <w:rStyle w:val="Hyperlink"/>
            <w:rFonts w:asciiTheme="majorHAnsi" w:hAnsiTheme="majorHAnsi"/>
            <w:color w:val="0070C0"/>
          </w:rPr>
          <w:t>Dairy Grade Voluntary HACCP</w:t>
        </w:r>
      </w:hyperlink>
      <w:r w:rsidR="008F0E9A" w:rsidRPr="008F0E9A">
        <w:rPr>
          <w:rFonts w:asciiTheme="majorHAnsi" w:hAnsiTheme="majorHAnsi"/>
        </w:rPr>
        <w:t xml:space="preserve"> – Voluntary dairy HACCP pilot program for dairy plants</w:t>
      </w:r>
    </w:p>
    <w:p w14:paraId="5A6E1C1B" w14:textId="77777777" w:rsidR="008F0E9A" w:rsidRPr="008F0E9A" w:rsidRDefault="009A27C1" w:rsidP="008F0E9A">
      <w:pPr>
        <w:rPr>
          <w:rFonts w:asciiTheme="majorHAnsi" w:hAnsiTheme="majorHAnsi"/>
        </w:rPr>
      </w:pPr>
      <w:hyperlink r:id="rId69" w:history="1">
        <w:r w:rsidR="008F0E9A" w:rsidRPr="008F0E9A">
          <w:rPr>
            <w:rStyle w:val="Hyperlink"/>
            <w:rFonts w:asciiTheme="majorHAnsi" w:hAnsiTheme="majorHAnsi"/>
            <w:color w:val="0070C0"/>
          </w:rPr>
          <w:t>Chemical, Metals, Natural Toxins &amp; Pesticides</w:t>
        </w:r>
      </w:hyperlink>
      <w:r w:rsidR="008F0E9A" w:rsidRPr="008F0E9A">
        <w:rPr>
          <w:rFonts w:asciiTheme="majorHAnsi" w:hAnsiTheme="majorHAnsi"/>
        </w:rPr>
        <w:t xml:space="preserve"> – Guidance Document and regulations</w:t>
      </w:r>
    </w:p>
    <w:p w14:paraId="4D39129F" w14:textId="77777777" w:rsidR="008F0E9A" w:rsidRPr="008F0E9A" w:rsidRDefault="009A27C1" w:rsidP="008F0E9A">
      <w:pPr>
        <w:rPr>
          <w:rFonts w:asciiTheme="majorHAnsi" w:hAnsiTheme="majorHAnsi"/>
          <w:color w:val="8A8A8A"/>
        </w:rPr>
      </w:pPr>
      <w:hyperlink r:id="rId70" w:history="1">
        <w:r w:rsidR="008F0E9A" w:rsidRPr="008F0E9A">
          <w:rPr>
            <w:rStyle w:val="Hyperlink"/>
            <w:rFonts w:asciiTheme="majorHAnsi" w:hAnsiTheme="majorHAnsi"/>
            <w:color w:val="0070C0"/>
            <w:bdr w:val="none" w:sz="0" w:space="0" w:color="auto" w:frame="1"/>
          </w:rPr>
          <w:t>FSMA Final Rule on Produce Safety</w:t>
        </w:r>
      </w:hyperlink>
      <w:r w:rsidR="008F0E9A" w:rsidRPr="008F0E9A">
        <w:rPr>
          <w:rStyle w:val="Hyperlink"/>
          <w:rFonts w:asciiTheme="majorHAnsi" w:hAnsiTheme="majorHAnsi"/>
          <w:color w:val="0070C0"/>
          <w:bdr w:val="none" w:sz="0" w:space="0" w:color="auto" w:frame="1"/>
        </w:rPr>
        <w:t xml:space="preserve"> </w:t>
      </w:r>
      <w:r w:rsidR="008F0E9A" w:rsidRPr="008F0E9A">
        <w:rPr>
          <w:rFonts w:asciiTheme="majorHAnsi" w:hAnsiTheme="majorHAnsi"/>
        </w:rPr>
        <w:t>– A list of standards for Farmer’s Operations</w:t>
      </w:r>
    </w:p>
    <w:p w14:paraId="218C3D4C" w14:textId="77777777" w:rsidR="008F0E9A" w:rsidRPr="008F0E9A" w:rsidRDefault="009A27C1" w:rsidP="008F0E9A">
      <w:pPr>
        <w:rPr>
          <w:rFonts w:asciiTheme="majorHAnsi" w:hAnsiTheme="majorHAnsi"/>
          <w:color w:val="8A8A8A"/>
        </w:rPr>
      </w:pPr>
      <w:hyperlink r:id="rId71" w:history="1">
        <w:r w:rsidR="008F0E9A" w:rsidRPr="008F0E9A">
          <w:rPr>
            <w:rStyle w:val="Hyperlink"/>
            <w:rFonts w:asciiTheme="majorHAnsi" w:hAnsiTheme="majorHAnsi"/>
            <w:color w:val="0070C0"/>
            <w:bdr w:val="none" w:sz="0" w:space="0" w:color="auto" w:frame="1"/>
          </w:rPr>
          <w:t>Produce Safety Alliance Training Courses</w:t>
        </w:r>
      </w:hyperlink>
      <w:r w:rsidR="008F0E9A" w:rsidRPr="008F0E9A">
        <w:rPr>
          <w:rStyle w:val="Hyperlink"/>
          <w:rFonts w:asciiTheme="majorHAnsi" w:hAnsiTheme="majorHAnsi"/>
          <w:color w:val="0070C0"/>
          <w:bdr w:val="none" w:sz="0" w:space="0" w:color="auto" w:frame="1"/>
        </w:rPr>
        <w:t xml:space="preserve"> </w:t>
      </w:r>
      <w:r w:rsidR="008F0E9A" w:rsidRPr="008F0E9A">
        <w:rPr>
          <w:rFonts w:asciiTheme="majorHAnsi" w:hAnsiTheme="majorHAnsi"/>
        </w:rPr>
        <w:t>– A list of Produce Safety Training Courses for fresh growers to meet the regulatory standards in the FDA, FSMA and Produce Safety Rule</w:t>
      </w:r>
    </w:p>
    <w:p w14:paraId="1C1856CA" w14:textId="77777777" w:rsidR="009F1540" w:rsidRPr="008F0E9A" w:rsidRDefault="009A27C1" w:rsidP="009F1540">
      <w:pPr>
        <w:rPr>
          <w:rFonts w:asciiTheme="majorHAnsi" w:hAnsiTheme="majorHAnsi"/>
        </w:rPr>
      </w:pPr>
      <w:hyperlink r:id="rId72" w:history="1">
        <w:r w:rsidR="009F1540" w:rsidRPr="008F0E9A">
          <w:rPr>
            <w:rStyle w:val="Hyperlink"/>
            <w:rFonts w:asciiTheme="majorHAnsi" w:hAnsiTheme="majorHAnsi"/>
            <w:color w:val="0070C0"/>
          </w:rPr>
          <w:t>Guide to minimize Microbial Food Safety Hazard of Fresh-cut Fruits and Vegetables</w:t>
        </w:r>
      </w:hyperlink>
      <w:r w:rsidR="009F1540" w:rsidRPr="008F0E9A">
        <w:rPr>
          <w:rFonts w:asciiTheme="majorHAnsi" w:hAnsiTheme="majorHAnsi"/>
          <w:color w:val="0070C0"/>
        </w:rPr>
        <w:t xml:space="preserve"> </w:t>
      </w:r>
      <w:r w:rsidR="009F1540" w:rsidRPr="008F0E9A">
        <w:rPr>
          <w:rFonts w:asciiTheme="majorHAnsi" w:hAnsiTheme="majorHAnsi"/>
        </w:rPr>
        <w:t>– Overview about the GMP’s (Good Manufacturing Practices) for the Primary Production and Harvesting of Fresh Fruit and Vegetables</w:t>
      </w:r>
    </w:p>
    <w:p w14:paraId="6CC6567A" w14:textId="77777777" w:rsidR="008F0E9A" w:rsidRPr="008F0E9A" w:rsidRDefault="009A27C1" w:rsidP="008F0E9A">
      <w:pPr>
        <w:rPr>
          <w:rFonts w:asciiTheme="majorHAnsi" w:hAnsiTheme="majorHAnsi"/>
          <w:color w:val="8A8A8A"/>
        </w:rPr>
      </w:pPr>
      <w:hyperlink r:id="rId73" w:history="1">
        <w:r w:rsidR="008F0E9A" w:rsidRPr="008F0E9A">
          <w:rPr>
            <w:rStyle w:val="Hyperlink"/>
            <w:rFonts w:asciiTheme="majorHAnsi" w:hAnsiTheme="majorHAnsi"/>
            <w:color w:val="0070C0"/>
            <w:bdr w:val="none" w:sz="0" w:space="0" w:color="auto" w:frame="1"/>
          </w:rPr>
          <w:t>On Farm Food Safety Project</w:t>
        </w:r>
      </w:hyperlink>
      <w:r w:rsidR="008F0E9A" w:rsidRPr="008F0E9A">
        <w:rPr>
          <w:rStyle w:val="Hyperlink"/>
          <w:rFonts w:asciiTheme="majorHAnsi" w:hAnsiTheme="majorHAnsi"/>
          <w:color w:val="006F46"/>
          <w:bdr w:val="none" w:sz="0" w:space="0" w:color="auto" w:frame="1"/>
        </w:rPr>
        <w:t xml:space="preserve"> </w:t>
      </w:r>
      <w:r w:rsidR="008F0E9A" w:rsidRPr="008F0E9A">
        <w:rPr>
          <w:rFonts w:asciiTheme="majorHAnsi" w:hAnsiTheme="majorHAnsi"/>
        </w:rPr>
        <w:t>– A website with information about food safety (Plans and Training)</w:t>
      </w:r>
    </w:p>
    <w:p w14:paraId="0FF07105" w14:textId="77777777" w:rsidR="008F0E9A" w:rsidRPr="008F0E9A" w:rsidRDefault="009A27C1" w:rsidP="008F0E9A">
      <w:pPr>
        <w:rPr>
          <w:rFonts w:asciiTheme="majorHAnsi" w:hAnsiTheme="majorHAnsi"/>
          <w:color w:val="232A34"/>
        </w:rPr>
      </w:pPr>
      <w:hyperlink r:id="rId74" w:history="1">
        <w:r w:rsidR="008F0E9A" w:rsidRPr="008F0E9A">
          <w:rPr>
            <w:rStyle w:val="Hyperlink"/>
            <w:rFonts w:asciiTheme="majorHAnsi" w:hAnsiTheme="majorHAnsi"/>
            <w:bdr w:val="none" w:sz="0" w:space="0" w:color="auto" w:frame="1"/>
          </w:rPr>
          <w:t>FDA Seafood HACCP Compliance</w:t>
        </w:r>
      </w:hyperlink>
      <w:r w:rsidR="008F0E9A" w:rsidRPr="008F0E9A">
        <w:rPr>
          <w:rStyle w:val="Strong"/>
          <w:rFonts w:asciiTheme="majorHAnsi" w:hAnsiTheme="majorHAnsi"/>
          <w:b w:val="0"/>
          <w:bCs w:val="0"/>
          <w:caps/>
          <w:color w:val="232A34"/>
          <w:bdr w:val="none" w:sz="0" w:space="0" w:color="auto" w:frame="1"/>
        </w:rPr>
        <w:t xml:space="preserve"> </w:t>
      </w:r>
      <w:r w:rsidR="008F0E9A" w:rsidRPr="008F0E9A">
        <w:rPr>
          <w:rFonts w:asciiTheme="majorHAnsi" w:hAnsiTheme="majorHAnsi"/>
        </w:rPr>
        <w:t xml:space="preserve">– A protocol for the Sea Food industry about HACCP (Videos, Series, Labeling, </w:t>
      </w:r>
      <w:proofErr w:type="spellStart"/>
      <w:r w:rsidR="008F0E9A" w:rsidRPr="008F0E9A">
        <w:rPr>
          <w:rFonts w:asciiTheme="majorHAnsi" w:hAnsiTheme="majorHAnsi"/>
        </w:rPr>
        <w:t>etc</w:t>
      </w:r>
      <w:proofErr w:type="spellEnd"/>
      <w:r w:rsidR="008F0E9A" w:rsidRPr="008F0E9A">
        <w:rPr>
          <w:rFonts w:asciiTheme="majorHAnsi" w:hAnsiTheme="majorHAnsi"/>
        </w:rPr>
        <w:t>)</w:t>
      </w:r>
    </w:p>
    <w:p w14:paraId="162C9979" w14:textId="77777777" w:rsidR="008F0E9A" w:rsidRDefault="009A27C1" w:rsidP="008F0E9A">
      <w:pPr>
        <w:rPr>
          <w:rFonts w:asciiTheme="majorHAnsi" w:hAnsiTheme="majorHAnsi"/>
        </w:rPr>
      </w:pPr>
      <w:hyperlink r:id="rId75" w:history="1">
        <w:proofErr w:type="spellStart"/>
        <w:r w:rsidR="008F0E9A" w:rsidRPr="008F0E9A">
          <w:rPr>
            <w:rStyle w:val="Hyperlink"/>
            <w:rFonts w:asciiTheme="majorHAnsi" w:hAnsiTheme="majorHAnsi"/>
            <w:color w:val="0070C0"/>
            <w:bdr w:val="none" w:sz="0" w:space="0" w:color="auto" w:frame="1"/>
          </w:rPr>
          <w:t>AFDOSeafood</w:t>
        </w:r>
        <w:proofErr w:type="spellEnd"/>
        <w:r w:rsidR="008F0E9A" w:rsidRPr="008F0E9A">
          <w:rPr>
            <w:rStyle w:val="Hyperlink"/>
            <w:rFonts w:asciiTheme="majorHAnsi" w:hAnsiTheme="majorHAnsi"/>
            <w:color w:val="0070C0"/>
            <w:bdr w:val="none" w:sz="0" w:space="0" w:color="auto" w:frame="1"/>
          </w:rPr>
          <w:t xml:space="preserve"> HACCP Resources</w:t>
        </w:r>
      </w:hyperlink>
      <w:r w:rsidR="008F0E9A" w:rsidRPr="008F0E9A">
        <w:rPr>
          <w:rStyle w:val="Hyperlink"/>
          <w:rFonts w:asciiTheme="majorHAnsi" w:hAnsiTheme="majorHAnsi"/>
          <w:color w:val="0070C0"/>
          <w:bdr w:val="none" w:sz="0" w:space="0" w:color="auto" w:frame="1"/>
        </w:rPr>
        <w:t xml:space="preserve"> </w:t>
      </w:r>
      <w:r w:rsidR="008F0E9A" w:rsidRPr="008F0E9A">
        <w:rPr>
          <w:rFonts w:asciiTheme="majorHAnsi" w:hAnsiTheme="majorHAnsi"/>
        </w:rPr>
        <w:t>– Provides courses and training sessions for the Seafood Industry about HACCP</w:t>
      </w:r>
    </w:p>
    <w:p w14:paraId="48086377" w14:textId="77777777" w:rsidR="008F0E9A" w:rsidRPr="008F0E9A" w:rsidRDefault="009A27C1" w:rsidP="008F0E9A">
      <w:pPr>
        <w:rPr>
          <w:rFonts w:asciiTheme="majorHAnsi" w:hAnsiTheme="majorHAnsi"/>
          <w:color w:val="8A8A8A"/>
        </w:rPr>
      </w:pPr>
      <w:hyperlink r:id="rId76" w:history="1">
        <w:r w:rsidR="008F0E9A" w:rsidRPr="008F0E9A">
          <w:rPr>
            <w:rStyle w:val="Hyperlink"/>
            <w:rFonts w:asciiTheme="majorHAnsi" w:hAnsiTheme="majorHAnsi"/>
            <w:color w:val="0070C0"/>
            <w:bdr w:val="none" w:sz="0" w:space="0" w:color="auto" w:frame="1"/>
          </w:rPr>
          <w:t>Training for Carriers covered by the Sanitary Transportation of Human and Animal Food Rule</w:t>
        </w:r>
      </w:hyperlink>
      <w:r w:rsidR="008F0E9A" w:rsidRPr="008F0E9A">
        <w:rPr>
          <w:rStyle w:val="Hyperlink"/>
          <w:rFonts w:asciiTheme="majorHAnsi" w:hAnsiTheme="majorHAnsi"/>
          <w:color w:val="2E74B5" w:themeColor="accent1" w:themeShade="BF"/>
          <w:bdr w:val="none" w:sz="0" w:space="0" w:color="auto" w:frame="1"/>
        </w:rPr>
        <w:t xml:space="preserve"> </w:t>
      </w:r>
      <w:r w:rsidR="008F0E9A" w:rsidRPr="008F0E9A">
        <w:rPr>
          <w:rFonts w:asciiTheme="majorHAnsi" w:hAnsiTheme="majorHAnsi"/>
          <w:bdr w:val="none" w:sz="0" w:space="0" w:color="auto" w:frame="1"/>
        </w:rPr>
        <w:t>– Free one hour training to assist carriers meet the FDA requirements (Sanitary Transportation Rules)</w:t>
      </w:r>
    </w:p>
    <w:p w14:paraId="04DCA207" w14:textId="77777777" w:rsidR="008F0E9A" w:rsidRPr="008F0E9A" w:rsidRDefault="008F0E9A" w:rsidP="008F0E9A">
      <w:pPr>
        <w:rPr>
          <w:rFonts w:asciiTheme="majorHAnsi" w:hAnsiTheme="majorHAnsi"/>
          <w:color w:val="8A8A8A"/>
        </w:rPr>
      </w:pPr>
    </w:p>
    <w:p w14:paraId="1F409932" w14:textId="77777777" w:rsidR="008F0E9A" w:rsidRPr="00D94EBD" w:rsidRDefault="008F0E9A" w:rsidP="008F0E9A">
      <w:pPr>
        <w:pStyle w:val="Heading2"/>
      </w:pPr>
      <w:bookmarkStart w:id="45" w:name="_Toc32494635"/>
      <w:bookmarkStart w:id="46" w:name="_Toc35491043"/>
      <w:r w:rsidRPr="00D94EBD">
        <w:rPr>
          <w:rStyle w:val="Strong"/>
          <w:b/>
          <w:bCs w:val="0"/>
          <w:caps/>
          <w:color w:val="232A34"/>
          <w:bdr w:val="none" w:sz="0" w:space="0" w:color="auto" w:frame="1"/>
        </w:rPr>
        <w:t xml:space="preserve">USDA HACCP </w:t>
      </w:r>
      <w:bookmarkEnd w:id="45"/>
      <w:r w:rsidR="00CA65D7" w:rsidRPr="00CA65D7">
        <w:rPr>
          <w:rStyle w:val="Strong"/>
          <w:b/>
          <w:bCs w:val="0"/>
          <w:color w:val="232A34"/>
          <w:bdr w:val="none" w:sz="0" w:space="0" w:color="auto" w:frame="1"/>
        </w:rPr>
        <w:t>Resources</w:t>
      </w:r>
      <w:bookmarkEnd w:id="46"/>
    </w:p>
    <w:p w14:paraId="56F79F00" w14:textId="77777777" w:rsidR="008F0E9A" w:rsidRPr="00E84D5A" w:rsidRDefault="009A27C1" w:rsidP="008F0E9A">
      <w:pPr>
        <w:rPr>
          <w:rFonts w:asciiTheme="majorHAnsi" w:hAnsiTheme="majorHAnsi"/>
          <w:color w:val="000000" w:themeColor="text1"/>
        </w:rPr>
      </w:pPr>
      <w:hyperlink r:id="rId77" w:history="1">
        <w:r w:rsidR="008F0E9A" w:rsidRPr="008F0E9A">
          <w:rPr>
            <w:rStyle w:val="Hyperlink"/>
            <w:rFonts w:asciiTheme="majorHAnsi" w:hAnsiTheme="majorHAnsi"/>
            <w:color w:val="0070C0"/>
            <w:bdr w:val="none" w:sz="0" w:space="0" w:color="auto" w:frame="1"/>
          </w:rPr>
          <w:t>Small &amp; Very Small Plants</w:t>
        </w:r>
      </w:hyperlink>
      <w:r w:rsidR="008F0E9A" w:rsidRPr="008F0E9A">
        <w:rPr>
          <w:rStyle w:val="Hyperlink"/>
          <w:rFonts w:asciiTheme="majorHAnsi" w:hAnsiTheme="majorHAnsi"/>
          <w:color w:val="0070C0"/>
          <w:u w:val="none"/>
          <w:bdr w:val="none" w:sz="0" w:space="0" w:color="auto" w:frame="1"/>
        </w:rPr>
        <w:t xml:space="preserve"> </w:t>
      </w:r>
      <w:r w:rsidR="008F0E9A" w:rsidRPr="00E84D5A">
        <w:rPr>
          <w:rStyle w:val="Hyperlink"/>
          <w:rFonts w:asciiTheme="majorHAnsi" w:hAnsiTheme="majorHAnsi"/>
          <w:color w:val="000000" w:themeColor="text1"/>
          <w:u w:val="none"/>
          <w:bdr w:val="none" w:sz="0" w:space="0" w:color="auto" w:frame="1"/>
        </w:rPr>
        <w:t>– Food Safety Inspection Service (FSIS) policies, technical assistance and answer to common questions from small plants across US</w:t>
      </w:r>
    </w:p>
    <w:p w14:paraId="749BB377" w14:textId="77777777" w:rsidR="008F0E9A" w:rsidRPr="00AD483D" w:rsidRDefault="009A27C1" w:rsidP="008F0E9A">
      <w:pPr>
        <w:rPr>
          <w:rFonts w:asciiTheme="majorHAnsi" w:hAnsiTheme="majorHAnsi"/>
          <w:color w:val="8A8A8A"/>
        </w:rPr>
      </w:pPr>
      <w:hyperlink r:id="rId78" w:history="1">
        <w:r w:rsidR="008F0E9A" w:rsidRPr="008F0E9A">
          <w:rPr>
            <w:rStyle w:val="Hyperlink"/>
            <w:rFonts w:asciiTheme="majorHAnsi" w:hAnsiTheme="majorHAnsi"/>
            <w:color w:val="0070C0"/>
            <w:bdr w:val="none" w:sz="0" w:space="0" w:color="auto" w:frame="1"/>
          </w:rPr>
          <w:t>USDA Pathogen Reduction/HACCP Guidance Documents</w:t>
        </w:r>
      </w:hyperlink>
      <w:r w:rsidR="008F0E9A" w:rsidRPr="008F0E9A">
        <w:rPr>
          <w:rStyle w:val="Hyperlink"/>
          <w:rFonts w:asciiTheme="majorHAnsi" w:hAnsiTheme="majorHAnsi"/>
          <w:color w:val="0070C0"/>
          <w:bdr w:val="none" w:sz="0" w:space="0" w:color="auto" w:frame="1"/>
        </w:rPr>
        <w:t xml:space="preserve"> </w:t>
      </w:r>
      <w:r w:rsidR="008F0E9A" w:rsidRPr="00AD483D">
        <w:rPr>
          <w:rStyle w:val="Hyperlink"/>
          <w:rFonts w:asciiTheme="majorHAnsi" w:hAnsiTheme="majorHAnsi"/>
          <w:color w:val="000000" w:themeColor="text1"/>
          <w:u w:val="none"/>
          <w:bdr w:val="none" w:sz="0" w:space="0" w:color="auto" w:frame="1"/>
        </w:rPr>
        <w:t xml:space="preserve">– Compliance guides and Performance Standards </w:t>
      </w:r>
    </w:p>
    <w:p w14:paraId="1440CEB9" w14:textId="77777777" w:rsidR="008F0E9A" w:rsidRDefault="008F0E9A" w:rsidP="008F0E9A"/>
    <w:p w14:paraId="6D8EF912" w14:textId="1E7F146D" w:rsidR="007C1E00" w:rsidRDefault="007C1E00" w:rsidP="008F0E9A">
      <w:pPr>
        <w:pStyle w:val="Heading2"/>
      </w:pPr>
      <w:bookmarkStart w:id="47" w:name="_Toc32494636"/>
      <w:bookmarkStart w:id="48" w:name="_Toc35491044"/>
      <w:bookmarkEnd w:id="47"/>
      <w:r>
        <w:t>CFIA Resources</w:t>
      </w:r>
      <w:bookmarkEnd w:id="48"/>
    </w:p>
    <w:p w14:paraId="6B0F693F" w14:textId="1483D3A2" w:rsidR="007C1E00" w:rsidRDefault="009A27C1" w:rsidP="007C1E00">
      <w:hyperlink r:id="rId79" w:history="1">
        <w:r w:rsidR="007C1E00" w:rsidRPr="007C1E00">
          <w:rPr>
            <w:rStyle w:val="Hyperlink"/>
          </w:rPr>
          <w:t>Toolkit for Food Business</w:t>
        </w:r>
      </w:hyperlink>
      <w:r w:rsidR="007C1E00">
        <w:t xml:space="preserve"> – tools and resource to comply with Canadian food regulations</w:t>
      </w:r>
    </w:p>
    <w:p w14:paraId="0C3F5398" w14:textId="77777777" w:rsidR="007C1E00" w:rsidRPr="007C1E00" w:rsidRDefault="007C1E00" w:rsidP="007C1E00"/>
    <w:p w14:paraId="154757AA" w14:textId="77777777" w:rsidR="008F0E9A" w:rsidRDefault="008F0E9A" w:rsidP="008F0E9A">
      <w:pPr>
        <w:pStyle w:val="Heading2"/>
      </w:pPr>
      <w:bookmarkStart w:id="49" w:name="_Toc35491045"/>
      <w:r>
        <w:t>Other Resources</w:t>
      </w:r>
      <w:bookmarkEnd w:id="49"/>
    </w:p>
    <w:p w14:paraId="6F97ECA9" w14:textId="77777777" w:rsidR="008F0E9A" w:rsidRPr="00D94EBD" w:rsidRDefault="009A27C1" w:rsidP="008F0E9A">
      <w:pPr>
        <w:rPr>
          <w:rFonts w:asciiTheme="majorHAnsi" w:hAnsiTheme="majorHAnsi"/>
        </w:rPr>
      </w:pPr>
      <w:hyperlink r:id="rId80" w:history="1">
        <w:r w:rsidR="008F0E9A" w:rsidRPr="00E87520">
          <w:rPr>
            <w:rStyle w:val="Hyperlink"/>
            <w:rFonts w:asciiTheme="majorHAnsi" w:hAnsiTheme="majorHAnsi"/>
          </w:rPr>
          <w:t>FARRP</w:t>
        </w:r>
      </w:hyperlink>
      <w:r w:rsidR="008F0E9A" w:rsidRPr="00D94EBD">
        <w:rPr>
          <w:rFonts w:asciiTheme="majorHAnsi" w:hAnsiTheme="majorHAnsi"/>
        </w:rPr>
        <w:t xml:space="preserve"> – </w:t>
      </w:r>
      <w:r w:rsidR="008F0E9A">
        <w:rPr>
          <w:rFonts w:asciiTheme="majorHAnsi" w:hAnsiTheme="majorHAnsi"/>
        </w:rPr>
        <w:t>Food Allergy Research and Resource Program</w:t>
      </w:r>
    </w:p>
    <w:p w14:paraId="325EF9DE" w14:textId="310574C9" w:rsidR="008F0E9A" w:rsidRDefault="009A27C1" w:rsidP="008F0E9A">
      <w:pPr>
        <w:rPr>
          <w:rFonts w:asciiTheme="majorHAnsi" w:hAnsiTheme="majorHAnsi"/>
        </w:rPr>
      </w:pPr>
      <w:hyperlink r:id="rId81" w:history="1">
        <w:r w:rsidR="008F0E9A" w:rsidRPr="00E87520">
          <w:rPr>
            <w:rStyle w:val="Hyperlink"/>
            <w:rFonts w:asciiTheme="majorHAnsi" w:hAnsiTheme="majorHAnsi"/>
          </w:rPr>
          <w:t>3M Environmental Monitoring Guide</w:t>
        </w:r>
      </w:hyperlink>
      <w:r w:rsidR="008F0E9A" w:rsidRPr="00E87520">
        <w:rPr>
          <w:rFonts w:asciiTheme="majorHAnsi" w:hAnsiTheme="majorHAnsi"/>
        </w:rPr>
        <w:t xml:space="preserve"> – A digital copy of t</w:t>
      </w:r>
      <w:r w:rsidR="008F0E9A">
        <w:rPr>
          <w:rFonts w:asciiTheme="majorHAnsi" w:hAnsiTheme="majorHAnsi"/>
        </w:rPr>
        <w:t xml:space="preserve">he Handbook Hygiene Monitoring, Allergens, Indicator Organisms, Spoilage </w:t>
      </w:r>
      <w:r w:rsidR="00F650F9">
        <w:rPr>
          <w:rFonts w:asciiTheme="majorHAnsi" w:hAnsiTheme="majorHAnsi"/>
        </w:rPr>
        <w:t>O</w:t>
      </w:r>
      <w:r w:rsidR="008F0E9A">
        <w:rPr>
          <w:rFonts w:asciiTheme="majorHAnsi" w:hAnsiTheme="majorHAnsi"/>
        </w:rPr>
        <w:t xml:space="preserve">rganisms, </w:t>
      </w:r>
      <w:r w:rsidR="00F650F9">
        <w:rPr>
          <w:rFonts w:asciiTheme="majorHAnsi" w:hAnsiTheme="majorHAnsi"/>
        </w:rPr>
        <w:t>P</w:t>
      </w:r>
      <w:r w:rsidR="008F0E9A">
        <w:rPr>
          <w:rFonts w:asciiTheme="majorHAnsi" w:hAnsiTheme="majorHAnsi"/>
        </w:rPr>
        <w:t xml:space="preserve">athogens, </w:t>
      </w:r>
      <w:r w:rsidR="00F650F9">
        <w:rPr>
          <w:rFonts w:asciiTheme="majorHAnsi" w:hAnsiTheme="majorHAnsi"/>
        </w:rPr>
        <w:t>E</w:t>
      </w:r>
      <w:r w:rsidR="008F0E9A">
        <w:rPr>
          <w:rFonts w:asciiTheme="majorHAnsi" w:hAnsiTheme="majorHAnsi"/>
        </w:rPr>
        <w:t>nvironmental Sampling Guidance</w:t>
      </w:r>
    </w:p>
    <w:p w14:paraId="00A497D6" w14:textId="77777777" w:rsidR="009F1540" w:rsidRDefault="009F1540">
      <w:pPr>
        <w:rPr>
          <w:rFonts w:asciiTheme="majorHAnsi" w:hAnsiTheme="majorHAnsi"/>
        </w:rPr>
      </w:pPr>
    </w:p>
    <w:p w14:paraId="4561AC95" w14:textId="77777777" w:rsidR="008F0E9A" w:rsidRPr="00E87520" w:rsidRDefault="008F0E9A" w:rsidP="008F0E9A">
      <w:pPr>
        <w:rPr>
          <w:rFonts w:asciiTheme="majorHAnsi" w:hAnsiTheme="majorHAnsi"/>
        </w:rPr>
      </w:pPr>
    </w:p>
    <w:p w14:paraId="4F26A0AD" w14:textId="77777777" w:rsidR="004107DE" w:rsidRDefault="004107DE">
      <w:pPr>
        <w:rPr>
          <w:rFonts w:asciiTheme="majorHAnsi" w:hAnsiTheme="majorHAnsi"/>
        </w:rPr>
      </w:pPr>
    </w:p>
    <w:sectPr w:rsidR="004107DE">
      <w:footerReference w:type="default" r:id="rId8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4818B" w16cid:durableId="2215D67D"/>
  <w16cid:commentId w16cid:paraId="4E7F60FB" w16cid:durableId="2215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7B78" w14:textId="77777777" w:rsidR="007B6A7E" w:rsidRDefault="007B6A7E" w:rsidP="00D007E6">
      <w:pPr>
        <w:spacing w:after="0" w:line="240" w:lineRule="auto"/>
      </w:pPr>
      <w:r>
        <w:separator/>
      </w:r>
    </w:p>
  </w:endnote>
  <w:endnote w:type="continuationSeparator" w:id="0">
    <w:p w14:paraId="5384A23C" w14:textId="77777777" w:rsidR="007B6A7E" w:rsidRDefault="007B6A7E" w:rsidP="00D0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12671"/>
      <w:docPartObj>
        <w:docPartGallery w:val="Page Numbers (Bottom of Page)"/>
        <w:docPartUnique/>
      </w:docPartObj>
    </w:sdtPr>
    <w:sdtEndPr>
      <w:rPr>
        <w:color w:val="7F7F7F" w:themeColor="background1" w:themeShade="7F"/>
        <w:spacing w:val="60"/>
      </w:rPr>
    </w:sdtEndPr>
    <w:sdtContent>
      <w:p w14:paraId="352805A8" w14:textId="77777777" w:rsidR="007B6A7E" w:rsidRDefault="007B6A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27C1" w:rsidRPr="009A27C1">
          <w:rPr>
            <w:b/>
            <w:bCs/>
            <w:noProof/>
          </w:rPr>
          <w:t>18</w:t>
        </w:r>
        <w:r>
          <w:rPr>
            <w:b/>
            <w:bCs/>
            <w:noProof/>
          </w:rPr>
          <w:fldChar w:fldCharType="end"/>
        </w:r>
        <w:r>
          <w:rPr>
            <w:b/>
            <w:bCs/>
          </w:rPr>
          <w:t xml:space="preserve"> | </w:t>
        </w:r>
        <w:r>
          <w:rPr>
            <w:color w:val="7F7F7F" w:themeColor="background1" w:themeShade="7F"/>
            <w:spacing w:val="60"/>
          </w:rPr>
          <w:t>Page</w:t>
        </w:r>
      </w:p>
    </w:sdtContent>
  </w:sdt>
  <w:p w14:paraId="5B6DCEF4" w14:textId="77777777" w:rsidR="007B6A7E" w:rsidRDefault="007B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3192D" w14:textId="77777777" w:rsidR="007B6A7E" w:rsidRDefault="007B6A7E" w:rsidP="00D007E6">
      <w:pPr>
        <w:spacing w:after="0" w:line="240" w:lineRule="auto"/>
      </w:pPr>
      <w:r>
        <w:separator/>
      </w:r>
    </w:p>
  </w:footnote>
  <w:footnote w:type="continuationSeparator" w:id="0">
    <w:p w14:paraId="32E2F1D6" w14:textId="77777777" w:rsidR="007B6A7E" w:rsidRDefault="007B6A7E" w:rsidP="00D00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C5F"/>
    <w:multiLevelType w:val="hybridMultilevel"/>
    <w:tmpl w:val="DB0A88A4"/>
    <w:lvl w:ilvl="0" w:tplc="BFB07584">
      <w:numFmt w:val="bullet"/>
      <w:lvlText w:val="-"/>
      <w:lvlJc w:val="left"/>
      <w:pPr>
        <w:ind w:left="720" w:hanging="360"/>
      </w:pPr>
      <w:rPr>
        <w:rFonts w:ascii="Calibri Light" w:eastAsiaTheme="minorHAnsi"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FF5"/>
    <w:multiLevelType w:val="hybridMultilevel"/>
    <w:tmpl w:val="D7C89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FE55A1"/>
    <w:multiLevelType w:val="hybridMultilevel"/>
    <w:tmpl w:val="53D0CC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406CF"/>
    <w:multiLevelType w:val="hybridMultilevel"/>
    <w:tmpl w:val="7D3CD88E"/>
    <w:lvl w:ilvl="0" w:tplc="5DF0160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FE2"/>
    <w:multiLevelType w:val="hybridMultilevel"/>
    <w:tmpl w:val="3814A6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2653"/>
    <w:multiLevelType w:val="hybridMultilevel"/>
    <w:tmpl w:val="EE9A2772"/>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48DB"/>
    <w:multiLevelType w:val="hybridMultilevel"/>
    <w:tmpl w:val="956E28B6"/>
    <w:lvl w:ilvl="0" w:tplc="43185E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64AA8"/>
    <w:multiLevelType w:val="hybridMultilevel"/>
    <w:tmpl w:val="EA5E9F24"/>
    <w:lvl w:ilvl="0" w:tplc="DA5454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437756"/>
    <w:multiLevelType w:val="hybridMultilevel"/>
    <w:tmpl w:val="EB8E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E2106"/>
    <w:multiLevelType w:val="hybridMultilevel"/>
    <w:tmpl w:val="5088DF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F6EDD"/>
    <w:multiLevelType w:val="hybridMultilevel"/>
    <w:tmpl w:val="81089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260A"/>
    <w:multiLevelType w:val="hybridMultilevel"/>
    <w:tmpl w:val="AA6EE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F18A2"/>
    <w:multiLevelType w:val="hybridMultilevel"/>
    <w:tmpl w:val="F92CC3C0"/>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258F9"/>
    <w:multiLevelType w:val="hybridMultilevel"/>
    <w:tmpl w:val="38EC457E"/>
    <w:lvl w:ilvl="0" w:tplc="A7560C30">
      <w:start w:val="1"/>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A2415"/>
    <w:multiLevelType w:val="hybridMultilevel"/>
    <w:tmpl w:val="6BC0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20716"/>
    <w:multiLevelType w:val="hybridMultilevel"/>
    <w:tmpl w:val="43A46162"/>
    <w:lvl w:ilvl="0" w:tplc="E6F8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07EEA"/>
    <w:multiLevelType w:val="multilevel"/>
    <w:tmpl w:val="769E11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8E27510"/>
    <w:multiLevelType w:val="hybridMultilevel"/>
    <w:tmpl w:val="5A1A2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97D40ED"/>
    <w:multiLevelType w:val="hybridMultilevel"/>
    <w:tmpl w:val="54F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B02DC"/>
    <w:multiLevelType w:val="hybridMultilevel"/>
    <w:tmpl w:val="CCBA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115961"/>
    <w:multiLevelType w:val="hybridMultilevel"/>
    <w:tmpl w:val="2C32EB12"/>
    <w:lvl w:ilvl="0" w:tplc="09545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860D6"/>
    <w:multiLevelType w:val="hybridMultilevel"/>
    <w:tmpl w:val="E6F8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61C3"/>
    <w:multiLevelType w:val="hybridMultilevel"/>
    <w:tmpl w:val="63F87B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22E59"/>
    <w:multiLevelType w:val="hybridMultilevel"/>
    <w:tmpl w:val="D98445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D2856"/>
    <w:multiLevelType w:val="hybridMultilevel"/>
    <w:tmpl w:val="680AB806"/>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A6CFD"/>
    <w:multiLevelType w:val="hybridMultilevel"/>
    <w:tmpl w:val="F3722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F3566F"/>
    <w:multiLevelType w:val="hybridMultilevel"/>
    <w:tmpl w:val="688C5D3A"/>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D0006"/>
    <w:multiLevelType w:val="hybridMultilevel"/>
    <w:tmpl w:val="046AA072"/>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D4D9B"/>
    <w:multiLevelType w:val="hybridMultilevel"/>
    <w:tmpl w:val="1D6E5CFA"/>
    <w:lvl w:ilvl="0" w:tplc="860A94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03AF8"/>
    <w:multiLevelType w:val="hybridMultilevel"/>
    <w:tmpl w:val="69E4E9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306E2"/>
    <w:multiLevelType w:val="hybridMultilevel"/>
    <w:tmpl w:val="421A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E7F58"/>
    <w:multiLevelType w:val="hybridMultilevel"/>
    <w:tmpl w:val="12D6FA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D5470"/>
    <w:multiLevelType w:val="hybridMultilevel"/>
    <w:tmpl w:val="019042E8"/>
    <w:lvl w:ilvl="0" w:tplc="672201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04028"/>
    <w:multiLevelType w:val="hybridMultilevel"/>
    <w:tmpl w:val="F5A2E5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15:restartNumberingAfterBreak="0">
    <w:nsid w:val="5BD25990"/>
    <w:multiLevelType w:val="hybridMultilevel"/>
    <w:tmpl w:val="BCCA2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508B5"/>
    <w:multiLevelType w:val="hybridMultilevel"/>
    <w:tmpl w:val="41A2366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6" w15:restartNumberingAfterBreak="0">
    <w:nsid w:val="615D0838"/>
    <w:multiLevelType w:val="hybridMultilevel"/>
    <w:tmpl w:val="FC0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D7A33"/>
    <w:multiLevelType w:val="hybridMultilevel"/>
    <w:tmpl w:val="7664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00FB7"/>
    <w:multiLevelType w:val="hybridMultilevel"/>
    <w:tmpl w:val="EF74C150"/>
    <w:lvl w:ilvl="0" w:tplc="A7560C30">
      <w:start w:val="1"/>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037E8"/>
    <w:multiLevelType w:val="hybridMultilevel"/>
    <w:tmpl w:val="BDCCAD6A"/>
    <w:lvl w:ilvl="0" w:tplc="44C0D4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0" w15:restartNumberingAfterBreak="0">
    <w:nsid w:val="75087DB0"/>
    <w:multiLevelType w:val="hybridMultilevel"/>
    <w:tmpl w:val="5D30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A2FEF"/>
    <w:multiLevelType w:val="hybridMultilevel"/>
    <w:tmpl w:val="81DAEF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54B47"/>
    <w:multiLevelType w:val="hybridMultilevel"/>
    <w:tmpl w:val="70C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77D33"/>
    <w:multiLevelType w:val="hybridMultilevel"/>
    <w:tmpl w:val="D78EEC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15:restartNumberingAfterBreak="0">
    <w:nsid w:val="7FD27C11"/>
    <w:multiLevelType w:val="hybridMultilevel"/>
    <w:tmpl w:val="282C9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0"/>
  </w:num>
  <w:num w:numId="4">
    <w:abstractNumId w:val="34"/>
  </w:num>
  <w:num w:numId="5">
    <w:abstractNumId w:val="44"/>
  </w:num>
  <w:num w:numId="6">
    <w:abstractNumId w:val="6"/>
  </w:num>
  <w:num w:numId="7">
    <w:abstractNumId w:val="1"/>
  </w:num>
  <w:num w:numId="8">
    <w:abstractNumId w:val="17"/>
  </w:num>
  <w:num w:numId="9">
    <w:abstractNumId w:val="41"/>
  </w:num>
  <w:num w:numId="10">
    <w:abstractNumId w:val="21"/>
  </w:num>
  <w:num w:numId="11">
    <w:abstractNumId w:val="29"/>
  </w:num>
  <w:num w:numId="12">
    <w:abstractNumId w:val="0"/>
  </w:num>
  <w:num w:numId="13">
    <w:abstractNumId w:val="10"/>
  </w:num>
  <w:num w:numId="14">
    <w:abstractNumId w:val="23"/>
  </w:num>
  <w:num w:numId="15">
    <w:abstractNumId w:val="25"/>
  </w:num>
  <w:num w:numId="16">
    <w:abstractNumId w:val="33"/>
  </w:num>
  <w:num w:numId="17">
    <w:abstractNumId w:val="36"/>
  </w:num>
  <w:num w:numId="18">
    <w:abstractNumId w:val="2"/>
  </w:num>
  <w:num w:numId="19">
    <w:abstractNumId w:val="14"/>
  </w:num>
  <w:num w:numId="20">
    <w:abstractNumId w:val="37"/>
  </w:num>
  <w:num w:numId="21">
    <w:abstractNumId w:val="19"/>
  </w:num>
  <w:num w:numId="22">
    <w:abstractNumId w:val="32"/>
  </w:num>
  <w:num w:numId="23">
    <w:abstractNumId w:val="43"/>
  </w:num>
  <w:num w:numId="24">
    <w:abstractNumId w:val="40"/>
  </w:num>
  <w:num w:numId="25">
    <w:abstractNumId w:val="15"/>
  </w:num>
  <w:num w:numId="26">
    <w:abstractNumId w:val="4"/>
  </w:num>
  <w:num w:numId="27">
    <w:abstractNumId w:val="42"/>
  </w:num>
  <w:num w:numId="28">
    <w:abstractNumId w:val="39"/>
  </w:num>
  <w:num w:numId="29">
    <w:abstractNumId w:val="7"/>
  </w:num>
  <w:num w:numId="30">
    <w:abstractNumId w:val="12"/>
  </w:num>
  <w:num w:numId="31">
    <w:abstractNumId w:val="26"/>
  </w:num>
  <w:num w:numId="32">
    <w:abstractNumId w:val="28"/>
  </w:num>
  <w:num w:numId="33">
    <w:abstractNumId w:val="27"/>
  </w:num>
  <w:num w:numId="34">
    <w:abstractNumId w:val="24"/>
  </w:num>
  <w:num w:numId="35">
    <w:abstractNumId w:val="5"/>
  </w:num>
  <w:num w:numId="36">
    <w:abstractNumId w:val="8"/>
  </w:num>
  <w:num w:numId="37">
    <w:abstractNumId w:val="31"/>
  </w:num>
  <w:num w:numId="38">
    <w:abstractNumId w:val="38"/>
  </w:num>
  <w:num w:numId="39">
    <w:abstractNumId w:val="9"/>
  </w:num>
  <w:num w:numId="40">
    <w:abstractNumId w:val="13"/>
  </w:num>
  <w:num w:numId="41">
    <w:abstractNumId w:val="3"/>
  </w:num>
  <w:num w:numId="42">
    <w:abstractNumId w:val="22"/>
  </w:num>
  <w:num w:numId="43">
    <w:abstractNumId w:val="35"/>
  </w:num>
  <w:num w:numId="44">
    <w:abstractNumId w:val="30"/>
  </w:num>
  <w:num w:numId="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C"/>
    <w:rsid w:val="00007AB9"/>
    <w:rsid w:val="000157C4"/>
    <w:rsid w:val="00021CC2"/>
    <w:rsid w:val="00021F8A"/>
    <w:rsid w:val="00023742"/>
    <w:rsid w:val="00023C48"/>
    <w:rsid w:val="00030AFB"/>
    <w:rsid w:val="0003140C"/>
    <w:rsid w:val="000324F0"/>
    <w:rsid w:val="000370E0"/>
    <w:rsid w:val="00037C39"/>
    <w:rsid w:val="00052796"/>
    <w:rsid w:val="00052FAF"/>
    <w:rsid w:val="00054911"/>
    <w:rsid w:val="000555D4"/>
    <w:rsid w:val="00057707"/>
    <w:rsid w:val="00070BB8"/>
    <w:rsid w:val="000814E5"/>
    <w:rsid w:val="00087634"/>
    <w:rsid w:val="00097598"/>
    <w:rsid w:val="000A2D9B"/>
    <w:rsid w:val="000A52F9"/>
    <w:rsid w:val="000A633D"/>
    <w:rsid w:val="000A67F2"/>
    <w:rsid w:val="000C2109"/>
    <w:rsid w:val="000C28E6"/>
    <w:rsid w:val="000C5E2F"/>
    <w:rsid w:val="000D577B"/>
    <w:rsid w:val="000E1B4D"/>
    <w:rsid w:val="000E3B61"/>
    <w:rsid w:val="000F1C94"/>
    <w:rsid w:val="000F4C86"/>
    <w:rsid w:val="000F5456"/>
    <w:rsid w:val="0010245F"/>
    <w:rsid w:val="001028DA"/>
    <w:rsid w:val="0011174D"/>
    <w:rsid w:val="0011199A"/>
    <w:rsid w:val="00117FAA"/>
    <w:rsid w:val="00121F6E"/>
    <w:rsid w:val="001357C7"/>
    <w:rsid w:val="00137D7A"/>
    <w:rsid w:val="00142968"/>
    <w:rsid w:val="00144A53"/>
    <w:rsid w:val="00151F66"/>
    <w:rsid w:val="00161F22"/>
    <w:rsid w:val="00166852"/>
    <w:rsid w:val="00166BB6"/>
    <w:rsid w:val="001737AC"/>
    <w:rsid w:val="00174353"/>
    <w:rsid w:val="001819E4"/>
    <w:rsid w:val="00185E43"/>
    <w:rsid w:val="00185EAF"/>
    <w:rsid w:val="00186681"/>
    <w:rsid w:val="00190336"/>
    <w:rsid w:val="00193EAA"/>
    <w:rsid w:val="001B3EEE"/>
    <w:rsid w:val="001C029D"/>
    <w:rsid w:val="001C088A"/>
    <w:rsid w:val="001D296C"/>
    <w:rsid w:val="001D4F71"/>
    <w:rsid w:val="001E2DDC"/>
    <w:rsid w:val="001E3CE1"/>
    <w:rsid w:val="00200615"/>
    <w:rsid w:val="0021363F"/>
    <w:rsid w:val="00213E28"/>
    <w:rsid w:val="00215239"/>
    <w:rsid w:val="00217DFD"/>
    <w:rsid w:val="00220A03"/>
    <w:rsid w:val="002244B2"/>
    <w:rsid w:val="0023101D"/>
    <w:rsid w:val="00231BA8"/>
    <w:rsid w:val="00241BBD"/>
    <w:rsid w:val="00243462"/>
    <w:rsid w:val="00244E1E"/>
    <w:rsid w:val="00253B60"/>
    <w:rsid w:val="00254B91"/>
    <w:rsid w:val="00275C9D"/>
    <w:rsid w:val="00284281"/>
    <w:rsid w:val="002906CE"/>
    <w:rsid w:val="00291D55"/>
    <w:rsid w:val="002A017B"/>
    <w:rsid w:val="002B00CB"/>
    <w:rsid w:val="002B09F7"/>
    <w:rsid w:val="002C125F"/>
    <w:rsid w:val="002D17F5"/>
    <w:rsid w:val="002D292D"/>
    <w:rsid w:val="002D294D"/>
    <w:rsid w:val="002D42E5"/>
    <w:rsid w:val="002F0B73"/>
    <w:rsid w:val="00311730"/>
    <w:rsid w:val="00312E22"/>
    <w:rsid w:val="00313833"/>
    <w:rsid w:val="00314FB2"/>
    <w:rsid w:val="00317445"/>
    <w:rsid w:val="003227B6"/>
    <w:rsid w:val="00327F03"/>
    <w:rsid w:val="00331A2B"/>
    <w:rsid w:val="003355D9"/>
    <w:rsid w:val="00340EEC"/>
    <w:rsid w:val="00344ED1"/>
    <w:rsid w:val="00347FED"/>
    <w:rsid w:val="0035043B"/>
    <w:rsid w:val="00351A8A"/>
    <w:rsid w:val="00354B8A"/>
    <w:rsid w:val="00354C3D"/>
    <w:rsid w:val="00365558"/>
    <w:rsid w:val="00370B55"/>
    <w:rsid w:val="00371598"/>
    <w:rsid w:val="0037542B"/>
    <w:rsid w:val="00375ECC"/>
    <w:rsid w:val="0039381F"/>
    <w:rsid w:val="003A07E3"/>
    <w:rsid w:val="003A753B"/>
    <w:rsid w:val="003A7D72"/>
    <w:rsid w:val="003B5F4F"/>
    <w:rsid w:val="003B61BD"/>
    <w:rsid w:val="003B623F"/>
    <w:rsid w:val="003C0089"/>
    <w:rsid w:val="003C76CE"/>
    <w:rsid w:val="003D0F8C"/>
    <w:rsid w:val="003E224E"/>
    <w:rsid w:val="003E35BF"/>
    <w:rsid w:val="003E3F43"/>
    <w:rsid w:val="003E6017"/>
    <w:rsid w:val="003F2AAF"/>
    <w:rsid w:val="003F330F"/>
    <w:rsid w:val="003F5C19"/>
    <w:rsid w:val="0040198B"/>
    <w:rsid w:val="004035CE"/>
    <w:rsid w:val="00406693"/>
    <w:rsid w:val="004107DE"/>
    <w:rsid w:val="00420857"/>
    <w:rsid w:val="004347E4"/>
    <w:rsid w:val="00434F69"/>
    <w:rsid w:val="004351EE"/>
    <w:rsid w:val="00435AC2"/>
    <w:rsid w:val="00437086"/>
    <w:rsid w:val="004577B5"/>
    <w:rsid w:val="004800A9"/>
    <w:rsid w:val="004815E5"/>
    <w:rsid w:val="00482760"/>
    <w:rsid w:val="004849F8"/>
    <w:rsid w:val="004854BB"/>
    <w:rsid w:val="00486264"/>
    <w:rsid w:val="004868C4"/>
    <w:rsid w:val="00487618"/>
    <w:rsid w:val="004908EB"/>
    <w:rsid w:val="0049413D"/>
    <w:rsid w:val="004954E4"/>
    <w:rsid w:val="004A5544"/>
    <w:rsid w:val="004B1C0F"/>
    <w:rsid w:val="004B37ED"/>
    <w:rsid w:val="004B4112"/>
    <w:rsid w:val="004B5465"/>
    <w:rsid w:val="004B5C63"/>
    <w:rsid w:val="004E730E"/>
    <w:rsid w:val="004F01EB"/>
    <w:rsid w:val="004F25B3"/>
    <w:rsid w:val="004F3079"/>
    <w:rsid w:val="00501EE4"/>
    <w:rsid w:val="00505CA4"/>
    <w:rsid w:val="00512DA0"/>
    <w:rsid w:val="0051794D"/>
    <w:rsid w:val="00527F73"/>
    <w:rsid w:val="00545AA2"/>
    <w:rsid w:val="005461C9"/>
    <w:rsid w:val="00555698"/>
    <w:rsid w:val="00560695"/>
    <w:rsid w:val="00560A21"/>
    <w:rsid w:val="005613A8"/>
    <w:rsid w:val="005660EE"/>
    <w:rsid w:val="005743D1"/>
    <w:rsid w:val="00584261"/>
    <w:rsid w:val="005A345C"/>
    <w:rsid w:val="005B257F"/>
    <w:rsid w:val="005B2979"/>
    <w:rsid w:val="005B3E44"/>
    <w:rsid w:val="005B7452"/>
    <w:rsid w:val="005B7804"/>
    <w:rsid w:val="005B7E3D"/>
    <w:rsid w:val="005C2CD9"/>
    <w:rsid w:val="005C63F2"/>
    <w:rsid w:val="005C67F7"/>
    <w:rsid w:val="005C7A67"/>
    <w:rsid w:val="005D3007"/>
    <w:rsid w:val="005D4181"/>
    <w:rsid w:val="005E281C"/>
    <w:rsid w:val="005E5A6C"/>
    <w:rsid w:val="005F2B4C"/>
    <w:rsid w:val="005F2E37"/>
    <w:rsid w:val="005F49F5"/>
    <w:rsid w:val="006027C7"/>
    <w:rsid w:val="0060635E"/>
    <w:rsid w:val="00620038"/>
    <w:rsid w:val="00631FBC"/>
    <w:rsid w:val="00632C8C"/>
    <w:rsid w:val="00636A39"/>
    <w:rsid w:val="00643669"/>
    <w:rsid w:val="00644E1E"/>
    <w:rsid w:val="00652B2B"/>
    <w:rsid w:val="00656837"/>
    <w:rsid w:val="00670194"/>
    <w:rsid w:val="00671997"/>
    <w:rsid w:val="0068072B"/>
    <w:rsid w:val="00697DF4"/>
    <w:rsid w:val="006A0E8E"/>
    <w:rsid w:val="006A1A10"/>
    <w:rsid w:val="006A30BC"/>
    <w:rsid w:val="006A6105"/>
    <w:rsid w:val="006A6921"/>
    <w:rsid w:val="006A6F7E"/>
    <w:rsid w:val="006B0B48"/>
    <w:rsid w:val="006B639D"/>
    <w:rsid w:val="006C223C"/>
    <w:rsid w:val="006C37CE"/>
    <w:rsid w:val="006C54BA"/>
    <w:rsid w:val="006C5798"/>
    <w:rsid w:val="006C6BA8"/>
    <w:rsid w:val="006C6ECD"/>
    <w:rsid w:val="006D1C15"/>
    <w:rsid w:val="006D3F68"/>
    <w:rsid w:val="006D7EBF"/>
    <w:rsid w:val="006E044E"/>
    <w:rsid w:val="006E0A23"/>
    <w:rsid w:val="006E18A5"/>
    <w:rsid w:val="006E3794"/>
    <w:rsid w:val="006E398D"/>
    <w:rsid w:val="006E7676"/>
    <w:rsid w:val="006F244E"/>
    <w:rsid w:val="006F3236"/>
    <w:rsid w:val="006F3F0F"/>
    <w:rsid w:val="006F6A8A"/>
    <w:rsid w:val="00701298"/>
    <w:rsid w:val="00713FC9"/>
    <w:rsid w:val="00724AA1"/>
    <w:rsid w:val="007266BB"/>
    <w:rsid w:val="007304F6"/>
    <w:rsid w:val="007346DF"/>
    <w:rsid w:val="00737261"/>
    <w:rsid w:val="007444E5"/>
    <w:rsid w:val="00746633"/>
    <w:rsid w:val="007509C2"/>
    <w:rsid w:val="007520E3"/>
    <w:rsid w:val="0075383F"/>
    <w:rsid w:val="00754849"/>
    <w:rsid w:val="007558CF"/>
    <w:rsid w:val="00760172"/>
    <w:rsid w:val="0076144D"/>
    <w:rsid w:val="00763A3E"/>
    <w:rsid w:val="007655EA"/>
    <w:rsid w:val="00775EC6"/>
    <w:rsid w:val="00780791"/>
    <w:rsid w:val="00783DC5"/>
    <w:rsid w:val="00784114"/>
    <w:rsid w:val="00786954"/>
    <w:rsid w:val="00793D7A"/>
    <w:rsid w:val="007A42E9"/>
    <w:rsid w:val="007B4706"/>
    <w:rsid w:val="007B544C"/>
    <w:rsid w:val="007B6A7E"/>
    <w:rsid w:val="007C04C8"/>
    <w:rsid w:val="007C1E00"/>
    <w:rsid w:val="007C6343"/>
    <w:rsid w:val="007D4C5E"/>
    <w:rsid w:val="007D7068"/>
    <w:rsid w:val="007E63AF"/>
    <w:rsid w:val="008144B3"/>
    <w:rsid w:val="00814BFD"/>
    <w:rsid w:val="00816102"/>
    <w:rsid w:val="008239DC"/>
    <w:rsid w:val="00834B2F"/>
    <w:rsid w:val="00836282"/>
    <w:rsid w:val="0084064E"/>
    <w:rsid w:val="00846345"/>
    <w:rsid w:val="00850EF9"/>
    <w:rsid w:val="008516F2"/>
    <w:rsid w:val="008771C3"/>
    <w:rsid w:val="008807CD"/>
    <w:rsid w:val="008847AB"/>
    <w:rsid w:val="00886FC9"/>
    <w:rsid w:val="00887F4B"/>
    <w:rsid w:val="00890D73"/>
    <w:rsid w:val="008A00D9"/>
    <w:rsid w:val="008A49C5"/>
    <w:rsid w:val="008A5554"/>
    <w:rsid w:val="008B390C"/>
    <w:rsid w:val="008B40C8"/>
    <w:rsid w:val="008B5C28"/>
    <w:rsid w:val="008C27FE"/>
    <w:rsid w:val="008C2EAF"/>
    <w:rsid w:val="008E4603"/>
    <w:rsid w:val="008F0E9A"/>
    <w:rsid w:val="009032B3"/>
    <w:rsid w:val="00903806"/>
    <w:rsid w:val="00911A89"/>
    <w:rsid w:val="00913391"/>
    <w:rsid w:val="0091570F"/>
    <w:rsid w:val="00930FFA"/>
    <w:rsid w:val="0093547F"/>
    <w:rsid w:val="00951332"/>
    <w:rsid w:val="0096311A"/>
    <w:rsid w:val="009635D1"/>
    <w:rsid w:val="009729E8"/>
    <w:rsid w:val="00976A18"/>
    <w:rsid w:val="009839B0"/>
    <w:rsid w:val="00986F23"/>
    <w:rsid w:val="009945EC"/>
    <w:rsid w:val="0099563F"/>
    <w:rsid w:val="009964ED"/>
    <w:rsid w:val="009972AC"/>
    <w:rsid w:val="009A27C1"/>
    <w:rsid w:val="009A6D53"/>
    <w:rsid w:val="009B5997"/>
    <w:rsid w:val="009C11DC"/>
    <w:rsid w:val="009D44C9"/>
    <w:rsid w:val="009E451B"/>
    <w:rsid w:val="009F074A"/>
    <w:rsid w:val="009F1540"/>
    <w:rsid w:val="00A0080E"/>
    <w:rsid w:val="00A00F26"/>
    <w:rsid w:val="00A06006"/>
    <w:rsid w:val="00A11599"/>
    <w:rsid w:val="00A1526D"/>
    <w:rsid w:val="00A15ABB"/>
    <w:rsid w:val="00A3773E"/>
    <w:rsid w:val="00A415D9"/>
    <w:rsid w:val="00A51A24"/>
    <w:rsid w:val="00A573B1"/>
    <w:rsid w:val="00A60C3A"/>
    <w:rsid w:val="00A65FCD"/>
    <w:rsid w:val="00A74F61"/>
    <w:rsid w:val="00A80E8D"/>
    <w:rsid w:val="00A814B5"/>
    <w:rsid w:val="00A84D7F"/>
    <w:rsid w:val="00A9428C"/>
    <w:rsid w:val="00AB1F78"/>
    <w:rsid w:val="00AB774D"/>
    <w:rsid w:val="00AE3661"/>
    <w:rsid w:val="00AE4E27"/>
    <w:rsid w:val="00AF0376"/>
    <w:rsid w:val="00AF16F0"/>
    <w:rsid w:val="00AF681A"/>
    <w:rsid w:val="00B0079E"/>
    <w:rsid w:val="00B1342B"/>
    <w:rsid w:val="00B2128A"/>
    <w:rsid w:val="00B24368"/>
    <w:rsid w:val="00B31A8F"/>
    <w:rsid w:val="00B3236F"/>
    <w:rsid w:val="00B364B6"/>
    <w:rsid w:val="00B365DC"/>
    <w:rsid w:val="00B43520"/>
    <w:rsid w:val="00B53504"/>
    <w:rsid w:val="00B704F9"/>
    <w:rsid w:val="00B7126C"/>
    <w:rsid w:val="00B82EA6"/>
    <w:rsid w:val="00B91B97"/>
    <w:rsid w:val="00BA279C"/>
    <w:rsid w:val="00BA729B"/>
    <w:rsid w:val="00BB2D25"/>
    <w:rsid w:val="00BB594D"/>
    <w:rsid w:val="00BC7681"/>
    <w:rsid w:val="00BE1B6C"/>
    <w:rsid w:val="00BE2345"/>
    <w:rsid w:val="00C00C7F"/>
    <w:rsid w:val="00C023ED"/>
    <w:rsid w:val="00C04B23"/>
    <w:rsid w:val="00C07FF1"/>
    <w:rsid w:val="00C2107B"/>
    <w:rsid w:val="00C2198F"/>
    <w:rsid w:val="00C22745"/>
    <w:rsid w:val="00C2615D"/>
    <w:rsid w:val="00C26EA0"/>
    <w:rsid w:val="00C328B9"/>
    <w:rsid w:val="00C41D61"/>
    <w:rsid w:val="00C422A2"/>
    <w:rsid w:val="00C45409"/>
    <w:rsid w:val="00C455E5"/>
    <w:rsid w:val="00C457DF"/>
    <w:rsid w:val="00C52809"/>
    <w:rsid w:val="00C56BF6"/>
    <w:rsid w:val="00C56E5E"/>
    <w:rsid w:val="00C61ABF"/>
    <w:rsid w:val="00C62EF8"/>
    <w:rsid w:val="00C66ACF"/>
    <w:rsid w:val="00C716F0"/>
    <w:rsid w:val="00C727FB"/>
    <w:rsid w:val="00C8102C"/>
    <w:rsid w:val="00C8156D"/>
    <w:rsid w:val="00C8607C"/>
    <w:rsid w:val="00C87AF1"/>
    <w:rsid w:val="00CA65D7"/>
    <w:rsid w:val="00CB291E"/>
    <w:rsid w:val="00CB3A30"/>
    <w:rsid w:val="00CB6EAF"/>
    <w:rsid w:val="00CC3D5E"/>
    <w:rsid w:val="00CC5C2E"/>
    <w:rsid w:val="00CD3750"/>
    <w:rsid w:val="00CD3A96"/>
    <w:rsid w:val="00CE0E07"/>
    <w:rsid w:val="00CE3731"/>
    <w:rsid w:val="00CE445C"/>
    <w:rsid w:val="00CE5233"/>
    <w:rsid w:val="00CE7BDD"/>
    <w:rsid w:val="00CF5CC0"/>
    <w:rsid w:val="00CF68A9"/>
    <w:rsid w:val="00CF76C0"/>
    <w:rsid w:val="00D00696"/>
    <w:rsid w:val="00D007E6"/>
    <w:rsid w:val="00D01A40"/>
    <w:rsid w:val="00D07A29"/>
    <w:rsid w:val="00D1068F"/>
    <w:rsid w:val="00D164B3"/>
    <w:rsid w:val="00D16C8C"/>
    <w:rsid w:val="00D2269B"/>
    <w:rsid w:val="00D22CA0"/>
    <w:rsid w:val="00D25348"/>
    <w:rsid w:val="00D27AC6"/>
    <w:rsid w:val="00D4753F"/>
    <w:rsid w:val="00D50E4A"/>
    <w:rsid w:val="00D57902"/>
    <w:rsid w:val="00D60A5C"/>
    <w:rsid w:val="00D61B88"/>
    <w:rsid w:val="00D71E04"/>
    <w:rsid w:val="00D724F5"/>
    <w:rsid w:val="00D769B5"/>
    <w:rsid w:val="00D84152"/>
    <w:rsid w:val="00D909FA"/>
    <w:rsid w:val="00D94EBD"/>
    <w:rsid w:val="00D95A58"/>
    <w:rsid w:val="00D962F9"/>
    <w:rsid w:val="00DA183F"/>
    <w:rsid w:val="00DB298D"/>
    <w:rsid w:val="00DC10B8"/>
    <w:rsid w:val="00DC423E"/>
    <w:rsid w:val="00DC7D26"/>
    <w:rsid w:val="00DD0E5E"/>
    <w:rsid w:val="00DD2649"/>
    <w:rsid w:val="00DD45E4"/>
    <w:rsid w:val="00DD520D"/>
    <w:rsid w:val="00DE3F9D"/>
    <w:rsid w:val="00DF5035"/>
    <w:rsid w:val="00E040E5"/>
    <w:rsid w:val="00E04438"/>
    <w:rsid w:val="00E06100"/>
    <w:rsid w:val="00E0613E"/>
    <w:rsid w:val="00E114E8"/>
    <w:rsid w:val="00E150F8"/>
    <w:rsid w:val="00E252F6"/>
    <w:rsid w:val="00E25EF3"/>
    <w:rsid w:val="00E31B2B"/>
    <w:rsid w:val="00E33690"/>
    <w:rsid w:val="00E33911"/>
    <w:rsid w:val="00E512DA"/>
    <w:rsid w:val="00E54C52"/>
    <w:rsid w:val="00E65E97"/>
    <w:rsid w:val="00E7240B"/>
    <w:rsid w:val="00E76A7B"/>
    <w:rsid w:val="00E77A08"/>
    <w:rsid w:val="00E809AE"/>
    <w:rsid w:val="00E824E2"/>
    <w:rsid w:val="00E935AF"/>
    <w:rsid w:val="00E9422C"/>
    <w:rsid w:val="00E951D1"/>
    <w:rsid w:val="00EA3476"/>
    <w:rsid w:val="00ED1D07"/>
    <w:rsid w:val="00ED5369"/>
    <w:rsid w:val="00ED79FB"/>
    <w:rsid w:val="00EE3256"/>
    <w:rsid w:val="00EE57BD"/>
    <w:rsid w:val="00EE59EE"/>
    <w:rsid w:val="00EF1F9F"/>
    <w:rsid w:val="00EF2A34"/>
    <w:rsid w:val="00F01555"/>
    <w:rsid w:val="00F03EC2"/>
    <w:rsid w:val="00F10204"/>
    <w:rsid w:val="00F1036B"/>
    <w:rsid w:val="00F15ADE"/>
    <w:rsid w:val="00F15D26"/>
    <w:rsid w:val="00F16D33"/>
    <w:rsid w:val="00F21B46"/>
    <w:rsid w:val="00F33140"/>
    <w:rsid w:val="00F34C59"/>
    <w:rsid w:val="00F516BA"/>
    <w:rsid w:val="00F51B15"/>
    <w:rsid w:val="00F650F9"/>
    <w:rsid w:val="00F67B07"/>
    <w:rsid w:val="00F74A78"/>
    <w:rsid w:val="00F819D9"/>
    <w:rsid w:val="00F86F11"/>
    <w:rsid w:val="00FA0BF3"/>
    <w:rsid w:val="00FA155C"/>
    <w:rsid w:val="00FB06F2"/>
    <w:rsid w:val="00FB56C4"/>
    <w:rsid w:val="00FC139B"/>
    <w:rsid w:val="00FC25A1"/>
    <w:rsid w:val="00FC52B6"/>
    <w:rsid w:val="00FC7753"/>
    <w:rsid w:val="00FD0176"/>
    <w:rsid w:val="00FD5838"/>
    <w:rsid w:val="00FD7969"/>
    <w:rsid w:val="00FD7DE8"/>
    <w:rsid w:val="00FE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E02A"/>
  <w15:chartTrackingRefBased/>
  <w15:docId w15:val="{C9D76619-9627-4103-884C-D2F5158B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4"/>
  </w:style>
  <w:style w:type="paragraph" w:styleId="Heading1">
    <w:name w:val="heading 1"/>
    <w:basedOn w:val="Normal"/>
    <w:next w:val="Normal"/>
    <w:link w:val="Heading1Char"/>
    <w:uiPriority w:val="9"/>
    <w:qFormat/>
    <w:rsid w:val="00D27AC6"/>
    <w:pPr>
      <w:keepNext/>
      <w:keepLines/>
      <w:numPr>
        <w:numId w:val="1"/>
      </w:numPr>
      <w:spacing w:before="240" w:after="0"/>
      <w:outlineLvl w:val="0"/>
    </w:pPr>
    <w:rPr>
      <w:rFonts w:ascii="Trebuchet MS" w:eastAsiaTheme="majorEastAsia" w:hAnsi="Trebuchet MS" w:cstheme="majorBidi"/>
      <w:sz w:val="32"/>
      <w:szCs w:val="32"/>
    </w:rPr>
  </w:style>
  <w:style w:type="paragraph" w:styleId="Heading2">
    <w:name w:val="heading 2"/>
    <w:basedOn w:val="Normal"/>
    <w:next w:val="Normal"/>
    <w:link w:val="Heading2Char"/>
    <w:uiPriority w:val="9"/>
    <w:unhideWhenUsed/>
    <w:qFormat/>
    <w:rsid w:val="009032B3"/>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9032B3"/>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6C54B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70E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70E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7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7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C6"/>
    <w:rPr>
      <w:rFonts w:ascii="Trebuchet MS" w:eastAsiaTheme="majorEastAsia" w:hAnsi="Trebuchet MS" w:cstheme="majorBidi"/>
      <w:sz w:val="32"/>
      <w:szCs w:val="32"/>
    </w:rPr>
  </w:style>
  <w:style w:type="character" w:customStyle="1" w:styleId="Heading2Char">
    <w:name w:val="Heading 2 Char"/>
    <w:basedOn w:val="DefaultParagraphFont"/>
    <w:link w:val="Heading2"/>
    <w:uiPriority w:val="9"/>
    <w:rsid w:val="009032B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032B3"/>
    <w:rPr>
      <w:rFonts w:asciiTheme="majorHAnsi" w:eastAsiaTheme="majorEastAsia" w:hAnsiTheme="majorHAnsi" w:cstheme="majorBidi"/>
      <w:b/>
      <w:sz w:val="24"/>
      <w:szCs w:val="24"/>
    </w:rPr>
  </w:style>
  <w:style w:type="paragraph" w:styleId="ListParagraph">
    <w:name w:val="List Paragraph"/>
    <w:basedOn w:val="Normal"/>
    <w:uiPriority w:val="34"/>
    <w:qFormat/>
    <w:rsid w:val="001737AC"/>
    <w:pPr>
      <w:ind w:left="720"/>
      <w:contextualSpacing/>
    </w:pPr>
  </w:style>
  <w:style w:type="character" w:customStyle="1" w:styleId="Heading4Char">
    <w:name w:val="Heading 4 Char"/>
    <w:basedOn w:val="DefaultParagraphFont"/>
    <w:link w:val="Heading4"/>
    <w:uiPriority w:val="9"/>
    <w:rsid w:val="006C54B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370E0"/>
    <w:rPr>
      <w:sz w:val="16"/>
      <w:szCs w:val="16"/>
    </w:rPr>
  </w:style>
  <w:style w:type="paragraph" w:styleId="CommentText">
    <w:name w:val="annotation text"/>
    <w:basedOn w:val="Normal"/>
    <w:link w:val="CommentTextChar"/>
    <w:uiPriority w:val="99"/>
    <w:semiHidden/>
    <w:unhideWhenUsed/>
    <w:rsid w:val="000370E0"/>
    <w:pPr>
      <w:spacing w:line="240" w:lineRule="auto"/>
    </w:pPr>
    <w:rPr>
      <w:sz w:val="20"/>
      <w:szCs w:val="20"/>
    </w:rPr>
  </w:style>
  <w:style w:type="character" w:customStyle="1" w:styleId="CommentTextChar">
    <w:name w:val="Comment Text Char"/>
    <w:basedOn w:val="DefaultParagraphFont"/>
    <w:link w:val="CommentText"/>
    <w:uiPriority w:val="99"/>
    <w:semiHidden/>
    <w:rsid w:val="000370E0"/>
    <w:rPr>
      <w:sz w:val="20"/>
      <w:szCs w:val="20"/>
    </w:rPr>
  </w:style>
  <w:style w:type="paragraph" w:styleId="CommentSubject">
    <w:name w:val="annotation subject"/>
    <w:basedOn w:val="CommentText"/>
    <w:next w:val="CommentText"/>
    <w:link w:val="CommentSubjectChar"/>
    <w:uiPriority w:val="99"/>
    <w:semiHidden/>
    <w:unhideWhenUsed/>
    <w:rsid w:val="000370E0"/>
    <w:rPr>
      <w:b/>
      <w:bCs/>
    </w:rPr>
  </w:style>
  <w:style w:type="character" w:customStyle="1" w:styleId="CommentSubjectChar">
    <w:name w:val="Comment Subject Char"/>
    <w:basedOn w:val="CommentTextChar"/>
    <w:link w:val="CommentSubject"/>
    <w:uiPriority w:val="99"/>
    <w:semiHidden/>
    <w:rsid w:val="000370E0"/>
    <w:rPr>
      <w:b/>
      <w:bCs/>
      <w:sz w:val="20"/>
      <w:szCs w:val="20"/>
    </w:rPr>
  </w:style>
  <w:style w:type="paragraph" w:styleId="BalloonText">
    <w:name w:val="Balloon Text"/>
    <w:basedOn w:val="Normal"/>
    <w:link w:val="BalloonTextChar"/>
    <w:uiPriority w:val="99"/>
    <w:semiHidden/>
    <w:unhideWhenUsed/>
    <w:rsid w:val="0003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E0"/>
    <w:rPr>
      <w:rFonts w:ascii="Segoe UI" w:hAnsi="Segoe UI" w:cs="Segoe UI"/>
      <w:sz w:val="18"/>
      <w:szCs w:val="18"/>
    </w:rPr>
  </w:style>
  <w:style w:type="character" w:customStyle="1" w:styleId="Heading5Char">
    <w:name w:val="Heading 5 Char"/>
    <w:basedOn w:val="DefaultParagraphFont"/>
    <w:link w:val="Heading5"/>
    <w:uiPriority w:val="9"/>
    <w:semiHidden/>
    <w:rsid w:val="000370E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70E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370E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370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0E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0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40C8"/>
    <w:rPr>
      <w:color w:val="0563C1" w:themeColor="hyperlink"/>
      <w:u w:val="single"/>
    </w:rPr>
  </w:style>
  <w:style w:type="character" w:styleId="FollowedHyperlink">
    <w:name w:val="FollowedHyperlink"/>
    <w:basedOn w:val="DefaultParagraphFont"/>
    <w:uiPriority w:val="99"/>
    <w:semiHidden/>
    <w:unhideWhenUsed/>
    <w:rsid w:val="009A6D53"/>
    <w:rPr>
      <w:color w:val="954F72" w:themeColor="followedHyperlink"/>
      <w:u w:val="single"/>
    </w:rPr>
  </w:style>
  <w:style w:type="table" w:styleId="PlainTable2">
    <w:name w:val="Plain Table 2"/>
    <w:basedOn w:val="TableNormal"/>
    <w:uiPriority w:val="42"/>
    <w:rsid w:val="004B4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D94EBD"/>
    <w:rPr>
      <w:b/>
      <w:bCs/>
    </w:rPr>
  </w:style>
  <w:style w:type="paragraph" w:styleId="TOCHeading">
    <w:name w:val="TOC Heading"/>
    <w:basedOn w:val="Heading1"/>
    <w:next w:val="Normal"/>
    <w:uiPriority w:val="39"/>
    <w:unhideWhenUsed/>
    <w:qFormat/>
    <w:rsid w:val="00340EEC"/>
    <w:pPr>
      <w:numPr>
        <w:numId w:val="0"/>
      </w:num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85EAF"/>
    <w:pPr>
      <w:tabs>
        <w:tab w:val="left" w:pos="440"/>
        <w:tab w:val="right" w:leader="dot" w:pos="9350"/>
      </w:tabs>
      <w:spacing w:after="100" w:line="240" w:lineRule="auto"/>
    </w:pPr>
  </w:style>
  <w:style w:type="paragraph" w:styleId="TOC2">
    <w:name w:val="toc 2"/>
    <w:basedOn w:val="Normal"/>
    <w:next w:val="Normal"/>
    <w:autoRedefine/>
    <w:uiPriority w:val="39"/>
    <w:unhideWhenUsed/>
    <w:rsid w:val="00185EAF"/>
    <w:pPr>
      <w:tabs>
        <w:tab w:val="left" w:pos="880"/>
        <w:tab w:val="right" w:leader="dot" w:pos="9350"/>
      </w:tabs>
      <w:spacing w:after="0"/>
      <w:ind w:left="216"/>
    </w:pPr>
  </w:style>
  <w:style w:type="paragraph" w:styleId="TOC3">
    <w:name w:val="toc 3"/>
    <w:basedOn w:val="Normal"/>
    <w:next w:val="Normal"/>
    <w:autoRedefine/>
    <w:uiPriority w:val="39"/>
    <w:unhideWhenUsed/>
    <w:rsid w:val="00340EEC"/>
    <w:pPr>
      <w:spacing w:after="100"/>
      <w:ind w:left="440"/>
    </w:pPr>
  </w:style>
  <w:style w:type="paragraph" w:styleId="Header">
    <w:name w:val="header"/>
    <w:basedOn w:val="Normal"/>
    <w:link w:val="HeaderChar"/>
    <w:uiPriority w:val="99"/>
    <w:unhideWhenUsed/>
    <w:rsid w:val="00D0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E6"/>
  </w:style>
  <w:style w:type="paragraph" w:styleId="Footer">
    <w:name w:val="footer"/>
    <w:basedOn w:val="Normal"/>
    <w:link w:val="FooterChar"/>
    <w:uiPriority w:val="99"/>
    <w:unhideWhenUsed/>
    <w:rsid w:val="00D0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120">
      <w:bodyDiv w:val="1"/>
      <w:marLeft w:val="0"/>
      <w:marRight w:val="0"/>
      <w:marTop w:val="0"/>
      <w:marBottom w:val="0"/>
      <w:divBdr>
        <w:top w:val="none" w:sz="0" w:space="0" w:color="auto"/>
        <w:left w:val="none" w:sz="0" w:space="0" w:color="auto"/>
        <w:bottom w:val="none" w:sz="0" w:space="0" w:color="auto"/>
        <w:right w:val="none" w:sz="0" w:space="0" w:color="auto"/>
      </w:divBdr>
    </w:div>
    <w:div w:id="418716071">
      <w:bodyDiv w:val="1"/>
      <w:marLeft w:val="0"/>
      <w:marRight w:val="0"/>
      <w:marTop w:val="0"/>
      <w:marBottom w:val="0"/>
      <w:divBdr>
        <w:top w:val="none" w:sz="0" w:space="0" w:color="auto"/>
        <w:left w:val="none" w:sz="0" w:space="0" w:color="auto"/>
        <w:bottom w:val="none" w:sz="0" w:space="0" w:color="auto"/>
        <w:right w:val="none" w:sz="0" w:space="0" w:color="auto"/>
      </w:divBdr>
    </w:div>
    <w:div w:id="479730706">
      <w:bodyDiv w:val="1"/>
      <w:marLeft w:val="0"/>
      <w:marRight w:val="0"/>
      <w:marTop w:val="0"/>
      <w:marBottom w:val="0"/>
      <w:divBdr>
        <w:top w:val="none" w:sz="0" w:space="0" w:color="auto"/>
        <w:left w:val="none" w:sz="0" w:space="0" w:color="auto"/>
        <w:bottom w:val="none" w:sz="0" w:space="0" w:color="auto"/>
        <w:right w:val="none" w:sz="0" w:space="0" w:color="auto"/>
      </w:divBdr>
    </w:div>
    <w:div w:id="822283544">
      <w:bodyDiv w:val="1"/>
      <w:marLeft w:val="0"/>
      <w:marRight w:val="0"/>
      <w:marTop w:val="0"/>
      <w:marBottom w:val="0"/>
      <w:divBdr>
        <w:top w:val="none" w:sz="0" w:space="0" w:color="auto"/>
        <w:left w:val="none" w:sz="0" w:space="0" w:color="auto"/>
        <w:bottom w:val="none" w:sz="0" w:space="0" w:color="auto"/>
        <w:right w:val="none" w:sz="0" w:space="0" w:color="auto"/>
      </w:divBdr>
    </w:div>
    <w:div w:id="970134611">
      <w:bodyDiv w:val="1"/>
      <w:marLeft w:val="0"/>
      <w:marRight w:val="0"/>
      <w:marTop w:val="0"/>
      <w:marBottom w:val="0"/>
      <w:divBdr>
        <w:top w:val="none" w:sz="0" w:space="0" w:color="auto"/>
        <w:left w:val="none" w:sz="0" w:space="0" w:color="auto"/>
        <w:bottom w:val="none" w:sz="0" w:space="0" w:color="auto"/>
        <w:right w:val="none" w:sz="0" w:space="0" w:color="auto"/>
      </w:divBdr>
    </w:div>
    <w:div w:id="1276016203">
      <w:bodyDiv w:val="1"/>
      <w:marLeft w:val="0"/>
      <w:marRight w:val="0"/>
      <w:marTop w:val="0"/>
      <w:marBottom w:val="0"/>
      <w:divBdr>
        <w:top w:val="none" w:sz="0" w:space="0" w:color="auto"/>
        <w:left w:val="none" w:sz="0" w:space="0" w:color="auto"/>
        <w:bottom w:val="none" w:sz="0" w:space="0" w:color="auto"/>
        <w:right w:val="none" w:sz="0" w:space="0" w:color="auto"/>
      </w:divBdr>
    </w:div>
    <w:div w:id="1375614473">
      <w:bodyDiv w:val="1"/>
      <w:marLeft w:val="0"/>
      <w:marRight w:val="0"/>
      <w:marTop w:val="0"/>
      <w:marBottom w:val="0"/>
      <w:divBdr>
        <w:top w:val="none" w:sz="0" w:space="0" w:color="auto"/>
        <w:left w:val="none" w:sz="0" w:space="0" w:color="auto"/>
        <w:bottom w:val="none" w:sz="0" w:space="0" w:color="auto"/>
        <w:right w:val="none" w:sz="0" w:space="0" w:color="auto"/>
      </w:divBdr>
    </w:div>
    <w:div w:id="1702899955">
      <w:bodyDiv w:val="1"/>
      <w:marLeft w:val="0"/>
      <w:marRight w:val="0"/>
      <w:marTop w:val="0"/>
      <w:marBottom w:val="0"/>
      <w:divBdr>
        <w:top w:val="none" w:sz="0" w:space="0" w:color="auto"/>
        <w:left w:val="none" w:sz="0" w:space="0" w:color="auto"/>
        <w:bottom w:val="none" w:sz="0" w:space="0" w:color="auto"/>
        <w:right w:val="none" w:sz="0" w:space="0" w:color="auto"/>
      </w:divBdr>
    </w:div>
    <w:div w:id="18122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ns.com/services/auditing" TargetMode="External"/><Relationship Id="rId18" Type="http://schemas.openxmlformats.org/officeDocument/2006/relationships/hyperlink" Target="https://www.inspection.gc.ca/preventive-controls/preventive-control-plans/guide/eng/1427746591578/1427746679297" TargetMode="External"/><Relationship Id="rId26" Type="http://schemas.openxmlformats.org/officeDocument/2006/relationships/hyperlink" Target="https://www.fda.gov/food/guidanceregulation/ucm2006764.htm" TargetMode="External"/><Relationship Id="rId39" Type="http://schemas.openxmlformats.org/officeDocument/2006/relationships/hyperlink" Target="https://www.fda.gov/Food/GuidanceRegulation/GuidanceDocumentsRegulatoryInformation/ucm583475.htm" TargetMode="External"/><Relationship Id="rId21" Type="http://schemas.openxmlformats.org/officeDocument/2006/relationships/hyperlink" Target="https://www.fsis.usda.gov/wps/portal/fsis/topics/regulatory-compliance/svsp" TargetMode="External"/><Relationship Id="rId34" Type="http://schemas.openxmlformats.org/officeDocument/2006/relationships/hyperlink" Target="https://farrp.unl.edu/allergen-control-food-industry" TargetMode="External"/><Relationship Id="rId42" Type="http://schemas.openxmlformats.org/officeDocument/2006/relationships/hyperlink" Target="https://www.fda.gov/Food/FoodDefense/default.htm" TargetMode="External"/><Relationship Id="rId47" Type="http://schemas.openxmlformats.org/officeDocument/2006/relationships/hyperlink" Target="https://www.nsflearn.com/us/courses/online-gmp-refresher" TargetMode="External"/><Relationship Id="rId50" Type="http://schemas.openxmlformats.org/officeDocument/2006/relationships/hyperlink" Target="http://fsns.com/services/education/haccp-training-course" TargetMode="External"/><Relationship Id="rId55" Type="http://schemas.openxmlformats.org/officeDocument/2006/relationships/hyperlink" Target="http://fsns.com/services/education" TargetMode="External"/><Relationship Id="rId63" Type="http://schemas.openxmlformats.org/officeDocument/2006/relationships/hyperlink" Target="https://www.fda.gov/Food/GuidanceRegulation/HACCP/ucm2006803.htm" TargetMode="External"/><Relationship Id="rId68" Type="http://schemas.openxmlformats.org/officeDocument/2006/relationships/hyperlink" Target="https://www.fda.gov/food/hazard-analysis-critical-control-point-haccp/dairy-grade-voluntary-haccp" TargetMode="External"/><Relationship Id="rId76" Type="http://schemas.openxmlformats.org/officeDocument/2006/relationships/hyperlink" Target="https://www.fda.gov/Food/GuidanceRegulation/FSMA/ucm576097.ht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roducesafetyalliance.cornell.edu/training" TargetMode="External"/><Relationship Id="rId2" Type="http://schemas.openxmlformats.org/officeDocument/2006/relationships/numbering" Target="numbering.xml"/><Relationship Id="rId16" Type="http://schemas.openxmlformats.org/officeDocument/2006/relationships/hyperlink" Target="https://www.ifsh.iit.edu/sites/ifsh/files/departments/fspca/pdfs/FSPCA_Ap2_Worksheets__V1.1_Fillable.pdf" TargetMode="External"/><Relationship Id="rId29" Type="http://schemas.openxmlformats.org/officeDocument/2006/relationships/hyperlink" Target="https://www.accessdata.fda.gov/scripts/cdrh/cfdocs/cfcfr/CFRSearch.cfm?CFRPart=117" TargetMode="External"/><Relationship Id="rId11" Type="http://schemas.openxmlformats.org/officeDocument/2006/relationships/hyperlink" Target="http://www.nsf.org/services/by-industry/food-safety-quality/processing/processing-audits" TargetMode="External"/><Relationship Id="rId24" Type="http://schemas.openxmlformats.org/officeDocument/2006/relationships/hyperlink" Target="https://www.fda.gov/downloads/food/guidanceregulation/guidancedocumentsregulatoryinformation/ucm526507.pdf" TargetMode="External"/><Relationship Id="rId32" Type="http://schemas.openxmlformats.org/officeDocument/2006/relationships/hyperlink" Target="https://www.fsis.usda.gov/wps/portal/fsis/topics/food-safety-education/get-answers/food-safety-fact-sheets/production-and-inspection/fsis-food-recalls/fsis-food-recalls" TargetMode="External"/><Relationship Id="rId37" Type="http://schemas.openxmlformats.org/officeDocument/2006/relationships/hyperlink" Target="https://www.fda.gov/files/food/published/Draft-Guidance-for-Industry--Control-of-Listeria-monocytogenes-in-Ready-To-Eat-Foods-%28PDF%29.pdf" TargetMode="External"/><Relationship Id="rId40" Type="http://schemas.openxmlformats.org/officeDocument/2006/relationships/hyperlink" Target="https://www.fda.gov/Food/GuidanceRegulation/FSMA/ucm361902.htm" TargetMode="External"/><Relationship Id="rId45" Type="http://schemas.openxmlformats.org/officeDocument/2006/relationships/hyperlink" Target="https://fspca.force.com/FSPCA/s/courselist?language=en_US" TargetMode="External"/><Relationship Id="rId53" Type="http://schemas.openxmlformats.org/officeDocument/2006/relationships/hyperlink" Target="https://www.alchemysystems.com/business-needs/food-safety/" TargetMode="External"/><Relationship Id="rId58" Type="http://schemas.openxmlformats.org/officeDocument/2006/relationships/hyperlink" Target="https://www.ifsh.iit.edu/sites/ifsh/files/departments/fspca/pdfs/FSPCA_Ap2_Worksheets__V1.1_Fillable.pdf" TargetMode="External"/><Relationship Id="rId66" Type="http://schemas.openxmlformats.org/officeDocument/2006/relationships/hyperlink" Target="https://www.fda.gov/food/guidance-documents-regulatory-information-topic-food-and-dietary-supplements/food-allergensgluten-free-guidance-documents-regulatory-information" TargetMode="External"/><Relationship Id="rId74" Type="http://schemas.openxmlformats.org/officeDocument/2006/relationships/hyperlink" Target="https://www.fda.gov/food/seafood-guidance-documents-regulatory-information/fish-and-fishery-products-hazards-and-controls" TargetMode="External"/><Relationship Id="rId79" Type="http://schemas.openxmlformats.org/officeDocument/2006/relationships/hyperlink" Target="https://www.inspection.gc.ca/food-safety-for-industry/toolkit-for-food-businesses/eng/1427299500843/1427299800380" TargetMode="External"/><Relationship Id="rId5" Type="http://schemas.openxmlformats.org/officeDocument/2006/relationships/webSettings" Target="webSettings.xml"/><Relationship Id="rId61" Type="http://schemas.openxmlformats.org/officeDocument/2006/relationships/hyperlink" Target="https://www.fda.gov/food/retail-food-protection/fda-food-code" TargetMode="External"/><Relationship Id="rId82" Type="http://schemas.openxmlformats.org/officeDocument/2006/relationships/footer" Target="footer1.xml"/><Relationship Id="rId19" Type="http://schemas.openxmlformats.org/officeDocument/2006/relationships/hyperlink" Target="https://www.fda.gov/downloads/Food/GuidanceRegulation/UCM332657.pdf" TargetMode="External"/><Relationship Id="rId4" Type="http://schemas.openxmlformats.org/officeDocument/2006/relationships/settings" Target="settings.xml"/><Relationship Id="rId9" Type="http://schemas.openxmlformats.org/officeDocument/2006/relationships/hyperlink" Target="https://www.sqfi.com/what-is-the-sqf-program/sqf-food-safety-program/" TargetMode="External"/><Relationship Id="rId14" Type="http://schemas.openxmlformats.org/officeDocument/2006/relationships/hyperlink" Target="https://www.aibinternational.com/apac/Schedule-Your-Facility-Visit/GMPs/GMP-Inspection" TargetMode="External"/><Relationship Id="rId22" Type="http://schemas.openxmlformats.org/officeDocument/2006/relationships/hyperlink" Target="https://www.fsis.usda.gov/wps/portal/fsis/topics/regulatory-compliance/haccp/pr-and-haccp-guidance-documents/pathogen-reduction-haccp-guidance" TargetMode="External"/><Relationship Id="rId27" Type="http://schemas.openxmlformats.org/officeDocument/2006/relationships/hyperlink" Target="http://www.afdo.org/seafoodhaccp" TargetMode="External"/><Relationship Id="rId30" Type="http://schemas.openxmlformats.org/officeDocument/2006/relationships/hyperlink" Target="https://www.accessdata.fda.gov/scripts/cdrh/cfdocs/cfcfr/CFRSearch.cfm?CFRPart=117" TargetMode="External"/><Relationship Id="rId35" Type="http://schemas.openxmlformats.org/officeDocument/2006/relationships/hyperlink" Target="https://www.fsis.usda.gov/wps/wcm/connect/f9cbb0e9-6b4d-4132-ae27-53e0b52e840e/Allergens-Ingredients.pdf?MOD=AJPERES" TargetMode="External"/><Relationship Id="rId43" Type="http://schemas.openxmlformats.org/officeDocument/2006/relationships/hyperlink" Target="https://www.inspection.gc.ca/food-safety-for-industry/toolkit-for-food-businesses/eng/1427299500843/1427299800380" TargetMode="External"/><Relationship Id="rId48" Type="http://schemas.openxmlformats.org/officeDocument/2006/relationships/hyperlink" Target="https://www.nsflearn.com/us/courses/haccp-training-processors-online" TargetMode="External"/><Relationship Id="rId56" Type="http://schemas.openxmlformats.org/officeDocument/2006/relationships/hyperlink" Target="https://www.aibinternational.com/en/Training/Food-Safety-Quality/GFSI" TargetMode="External"/><Relationship Id="rId64" Type="http://schemas.openxmlformats.org/officeDocument/2006/relationships/hyperlink" Target="https://www.fda.gov/food/guidance-documents-regulatory-information-topic-food-and-dietary-supplements/acidified-low-acid-canned-foods-guidance-documents-regulatory-information" TargetMode="External"/><Relationship Id="rId69" Type="http://schemas.openxmlformats.org/officeDocument/2006/relationships/hyperlink" Target="https://www.fda.gov/food/guidance-documents-regulatory-information-topic-food-and-dietary-supplements/chemical-metals-natural-toxins-pesticides-guidance-documents-regulations" TargetMode="External"/><Relationship Id="rId77" Type="http://schemas.openxmlformats.org/officeDocument/2006/relationships/hyperlink" Target="https://www.fsis.usda.gov/wps/portal/fsis/topics/regulatory-compliance/svsp" TargetMode="External"/><Relationship Id="rId8" Type="http://schemas.openxmlformats.org/officeDocument/2006/relationships/hyperlink" Target="https://mygfsi.com/how-to-implement/recognition/" TargetMode="External"/><Relationship Id="rId51" Type="http://schemas.openxmlformats.org/officeDocument/2006/relationships/hyperlink" Target="https://www.aibinternational.com/en/Training/Food-Safety-Quality/FSMA/PCQI-Online" TargetMode="External"/><Relationship Id="rId72" Type="http://schemas.openxmlformats.org/officeDocument/2006/relationships/hyperlink" Target="https://www.fda.gov/regulatory-information/search-fda-guidance-documents/guidance-industry-guide-minimize-microbial-food-safety-hazards-fresh-cut-fruits-and-vegetables" TargetMode="External"/><Relationship Id="rId80" Type="http://schemas.openxmlformats.org/officeDocument/2006/relationships/hyperlink" Target="https://farrp.unl.edu/" TargetMode="External"/><Relationship Id="rId85"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www.merieuxnutrisciences.com/us/services/food-safety-and-quality/audits-and-inspections" TargetMode="External"/><Relationship Id="rId17" Type="http://schemas.openxmlformats.org/officeDocument/2006/relationships/hyperlink" Target="http://haccpalliance.org/alliance/haccpmodels.html" TargetMode="External"/><Relationship Id="rId25" Type="http://schemas.openxmlformats.org/officeDocument/2006/relationships/hyperlink" Target="https://www.fda.gov/Food/GuidanceRegulation/FSMA/ucm247559.htm" TargetMode="External"/><Relationship Id="rId33" Type="http://schemas.openxmlformats.org/officeDocument/2006/relationships/hyperlink" Target="https://www.fda.gov/Food/GuidanceRegulation/GuidanceDocumentsRegulatoryInformation/Allergens/ucm106890.htm" TargetMode="External"/><Relationship Id="rId38" Type="http://schemas.openxmlformats.org/officeDocument/2006/relationships/hyperlink" Target="https://www.fsis.usda.gov/wps/wcm/connect/259fcaf4-ce2b-4ba1-8140-da873243040f/Chapter_3_Controlling_LM_RTE_guideline_0912.pdf?MOD=AJPERES" TargetMode="External"/><Relationship Id="rId46" Type="http://schemas.openxmlformats.org/officeDocument/2006/relationships/hyperlink" Target="https://www.nsflearn.com/us/courses/introduction-food-safety-and-haccp-webinar" TargetMode="External"/><Relationship Id="rId59" Type="http://schemas.openxmlformats.org/officeDocument/2006/relationships/hyperlink" Target="https://www.fda.gov/Food/GuidanceRegulation/FSMA/ucm539791.htm" TargetMode="External"/><Relationship Id="rId67" Type="http://schemas.openxmlformats.org/officeDocument/2006/relationships/hyperlink" Target="https://www.fda.gov/food/recalls-outbreaks-emergencies/alerts-advisories-safety-information" TargetMode="External"/><Relationship Id="rId20" Type="http://schemas.openxmlformats.org/officeDocument/2006/relationships/hyperlink" Target="https://www.fda.gov/food/guidanceregulation/foodfacilityregistration/default.htm" TargetMode="External"/><Relationship Id="rId41" Type="http://schemas.openxmlformats.org/officeDocument/2006/relationships/hyperlink" Target="https://www.fda.gov/Food/GuidanceRegulation/FSMA/ucm383763.htm" TargetMode="External"/><Relationship Id="rId54" Type="http://schemas.openxmlformats.org/officeDocument/2006/relationships/hyperlink" Target="https://www.nsflearn.com/ca/course-categories/gfsi-training-sqf-brcgs-ifs-fssc" TargetMode="External"/><Relationship Id="rId62" Type="http://schemas.openxmlformats.org/officeDocument/2006/relationships/hyperlink" Target="https://www.ifsh.iit.edu/fspca" TargetMode="External"/><Relationship Id="rId70" Type="http://schemas.openxmlformats.org/officeDocument/2006/relationships/hyperlink" Target="https://www.fda.gov/Food/GuidanceRegulation/FSMA/ucm334114.htm" TargetMode="External"/><Relationship Id="rId75" Type="http://schemas.openxmlformats.org/officeDocument/2006/relationships/hyperlink" Target="http://www.afdo.org/seafoodhacc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imusauditingops.com/" TargetMode="External"/><Relationship Id="rId23" Type="http://schemas.openxmlformats.org/officeDocument/2006/relationships/hyperlink" Target="https://www.fda.gov/Food/GuidanceRegulation/FSMA/" TargetMode="External"/><Relationship Id="rId28" Type="http://schemas.openxmlformats.org/officeDocument/2006/relationships/hyperlink" Target="https://www.accessdata.fda.gov/scripts/cdrh/cfdocs/cfcfr/CFRSearch.cfm?CFRPart=117" TargetMode="External"/><Relationship Id="rId36" Type="http://schemas.openxmlformats.org/officeDocument/2006/relationships/hyperlink" Target="http://www.nist.gov/pml/wmd/pubs/hb133.cfm" TargetMode="External"/><Relationship Id="rId49" Type="http://schemas.openxmlformats.org/officeDocument/2006/relationships/hyperlink" Target="https://www.nsflearn.com/us/courses/haccp-training-processors" TargetMode="External"/><Relationship Id="rId57" Type="http://schemas.openxmlformats.org/officeDocument/2006/relationships/hyperlink" Target="https://www.fda.gov/media/100921/download" TargetMode="External"/><Relationship Id="rId10" Type="http://schemas.openxmlformats.org/officeDocument/2006/relationships/hyperlink" Target="https://www.brcgs.com/" TargetMode="External"/><Relationship Id="rId31" Type="http://schemas.openxmlformats.org/officeDocument/2006/relationships/hyperlink" Target="https://www.fsis.usda.gov/wps/wcm/connect/77a99dc3-9784-4a1f-b694-ecf4eea455a6/8080.1.pdf?MOD=AJPERES" TargetMode="External"/><Relationship Id="rId44" Type="http://schemas.openxmlformats.org/officeDocument/2006/relationships/hyperlink" Target="https://www.nsflearn.com/us/courses/introduction-food-safety-and-haccp-webinar" TargetMode="External"/><Relationship Id="rId52" Type="http://schemas.openxmlformats.org/officeDocument/2006/relationships/hyperlink" Target="https://www.nsflearn.com/us/courses/fspca-preventive-controls-human-food-pcqi-training" TargetMode="External"/><Relationship Id="rId60" Type="http://schemas.openxmlformats.org/officeDocument/2006/relationships/hyperlink" Target="https://www.fda.gov/Food/GuidanceRegulation/FSMA/ucm334115.htm" TargetMode="External"/><Relationship Id="rId65" Type="http://schemas.openxmlformats.org/officeDocument/2006/relationships/hyperlink" Target="https://www.fda.gov/files/food/published/Bad-Bug-Book-2nd-Edition-%28PDF%29.pdf" TargetMode="External"/><Relationship Id="rId73" Type="http://schemas.openxmlformats.org/officeDocument/2006/relationships/hyperlink" Target="http://onfarmfoodsafety.org/" TargetMode="External"/><Relationship Id="rId78" Type="http://schemas.openxmlformats.org/officeDocument/2006/relationships/hyperlink" Target="https://www.fsis.usda.gov/wps/portal/fsis/topics/regulatory-compliance/haccp/pr-and-haccp-guidance-documents/pathogen-reduction-haccp-guidance" TargetMode="External"/><Relationship Id="rId81" Type="http://schemas.openxmlformats.org/officeDocument/2006/relationships/hyperlink" Target="https://www.3m.com/3M/en_US/food-safety-us/resources/education/environmental-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1B5E-2E0F-4A11-A0BD-7683F57B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18</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NSF INTERNATIONAL</Company>
  <LinksUpToDate>false</LinksUpToDate>
  <CharactersWithSpaces>38008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 Scott</dc:creator>
  <cp:keywords/>
  <dc:description/>
  <cp:lastModifiedBy>Arnald, Scott</cp:lastModifiedBy>
  <cp:revision>22</cp:revision>
  <dcterms:created xsi:type="dcterms:W3CDTF">2020-02-28T14:49:00Z</dcterms:created>
  <dcterms:modified xsi:type="dcterms:W3CDTF">2020-03-19T10:24:00Z</dcterms:modified>
</cp:coreProperties>
</file>